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C3" w:rsidRDefault="001E0BC3" w:rsidP="001E0BC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2.50-3.04</w:t>
      </w:r>
    </w:p>
    <w:p w:rsidR="001E0BC3" w:rsidRPr="007B63A2" w:rsidRDefault="001E0BC3" w:rsidP="001E0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3A2">
        <w:rPr>
          <w:rFonts w:ascii="Times New Roman" w:hAnsi="Times New Roman" w:cs="Times New Roman"/>
          <w:b/>
          <w:sz w:val="24"/>
          <w:szCs w:val="24"/>
        </w:rPr>
        <w:t>Практика 6. Стяжание преображения подразделений на 96 и 139 ИВДИВО-Цельность.</w:t>
      </w:r>
    </w:p>
    <w:p w:rsidR="00ED4A55" w:rsidRPr="007B63A2" w:rsidRDefault="00ED4A55" w:rsidP="007B63A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63A2" w:rsidRDefault="007B63A2" w:rsidP="007B63A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3A2">
        <w:rPr>
          <w:rFonts w:ascii="Times New Roman" w:hAnsi="Times New Roman" w:cs="Times New Roman"/>
          <w:i/>
          <w:sz w:val="24"/>
          <w:szCs w:val="24"/>
        </w:rPr>
        <w:t>Мы возжигаемся 39 Синтезом Изначально Вышестоящего Отца, формой Учителя 39 Синтеза. Синтезируемся с Изначально Вышестоящими Аватарами Синтеза Кут Хуми и Фаинь и переходим в зал ИВДИВО в 192 ИВДИВО Цельность, разворачиваясь пред Кухт Хуми и Фаинь синтез-формой Должностной Компетенции ракурсом 39-го Синтеза.</w:t>
      </w:r>
      <w:r>
        <w:rPr>
          <w:rFonts w:ascii="Times New Roman" w:hAnsi="Times New Roman" w:cs="Times New Roman"/>
          <w:i/>
          <w:sz w:val="24"/>
          <w:szCs w:val="24"/>
        </w:rPr>
        <w:t xml:space="preserve"> (если вы будете повторять эту практику командно, это имеет смысл).</w:t>
      </w:r>
    </w:p>
    <w:p w:rsidR="007B63A2" w:rsidRDefault="007B63A2" w:rsidP="007B63A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далее. </w:t>
      </w:r>
      <w:r w:rsidRPr="007B63A2">
        <w:rPr>
          <w:rFonts w:ascii="Times New Roman" w:hAnsi="Times New Roman" w:cs="Times New Roman"/>
          <w:i/>
          <w:sz w:val="24"/>
          <w:szCs w:val="24"/>
        </w:rPr>
        <w:t>Становимся пред Изначально Вышестоящими Аватарами Синтеза Кут Хуми и Фаинь явлением Должностной Компетенции Аватара, Владыки, Учителя и Ипостаси</w:t>
      </w:r>
      <w:r>
        <w:rPr>
          <w:rFonts w:ascii="Times New Roman" w:hAnsi="Times New Roman" w:cs="Times New Roman"/>
          <w:i/>
          <w:sz w:val="24"/>
          <w:szCs w:val="24"/>
        </w:rPr>
        <w:t xml:space="preserve">. Синтезируемся с Хум Аватаров Синтеза Кут Хуми и Фаинь, синтезируемся ядрами Должностной Компетенции с Кут Хуми каждый самостоятельно и стяжаем Синтез Синтеза </w:t>
      </w:r>
      <w:r w:rsidRPr="007B63A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Просим преобразить ядра Должностной Компетенции каждого из нас и синтеза нас</w:t>
      </w:r>
      <w:r w:rsidR="009961E3">
        <w:rPr>
          <w:rFonts w:ascii="Times New Roman" w:hAnsi="Times New Roman" w:cs="Times New Roman"/>
          <w:i/>
          <w:sz w:val="24"/>
          <w:szCs w:val="24"/>
        </w:rPr>
        <w:t xml:space="preserve"> на явление служения явления Должностной Компетенции и соответствующими ИВДИВО Цельностями подразделениями.</w:t>
      </w:r>
    </w:p>
    <w:p w:rsidR="009961E3" w:rsidRDefault="009961E3" w:rsidP="007B63A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проникаясь Кут Хуми и Фаинь, мы разворачиваемся двумя командами 139 и 96 ИВДИВО Цельности192 ИВДИВО Цельности, стоя соответствующим ракурсом. И, насыщаясь Синтезом Изначально Вышестоящего Аватара Синтеза Кут Хуми, мы входим в более глубокий синтез с ним, разворачиваем ядро Должностной Компетенции в ИВДИВО Компетентного каждого из нас, Нить Синтеза, разворачивая оболочку ИВДИВО Компетентного. И стяжаем преображение должности каждого из нас на явление команды соответствующими ИВДИВО Цельностями, преображаемся.</w:t>
      </w:r>
    </w:p>
    <w:p w:rsidR="009961E3" w:rsidRDefault="009961E3" w:rsidP="007B63A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далее, глубже синтезируемся с Изначально Вышестоящим Отцом, переходим в 257-ю ИВДИВО Цельность, становясь командами двух подразделений пред Изначально Вышестоящим Отцом. Синтезируемся с Изначально Вышестоящим Отцом явлением Должностной Компетенции: Аватар такой-то организации, полностью название должности, такой-то ИВДИВО Цельности и таких-то Аватаров Синтеза, Изначально Вышестоящих Аватаров Синтеза, можно, даже, Иерархическую Цельность вспомнить.</w:t>
      </w:r>
    </w:p>
    <w:p w:rsidR="009961E3" w:rsidRDefault="009961E3" w:rsidP="007B63A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проникаясь </w:t>
      </w:r>
      <w:r w:rsidR="005E5C9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становимся пред ним. Мы просим у Отца преображения Должностной Компетенции и служения каждого из нас на новый Стандарт служения Отцу и Отцом ИВДИВО Цельностями. И стяжаем у </w:t>
      </w:r>
      <w:r w:rsidR="005E5C92" w:rsidRPr="007B63A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E5C92">
        <w:rPr>
          <w:rFonts w:ascii="Times New Roman" w:hAnsi="Times New Roman" w:cs="Times New Roman"/>
          <w:i/>
          <w:sz w:val="24"/>
          <w:szCs w:val="24"/>
        </w:rPr>
        <w:t xml:space="preserve"> каждая команда, только не лично, а все командно стяжаем 139-ю ИВДИВО Цельность Синтезом для Кишинёва и 96-ю ИВДИВО Цельность Синтезом для Яловен.</w:t>
      </w:r>
    </w:p>
    <w:p w:rsidR="005E5C92" w:rsidRDefault="005E5C92" w:rsidP="007B63A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насыщая каждое ядро и всю команду в целом соответствующим явлением ИВДИВО Цельности, мы стяжаем у </w:t>
      </w:r>
      <w:r w:rsidRPr="007B63A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выражение Иерархии, соответствующей ИВДИВО Цельности каждому из нас и синтезу нас, синтезируясь с соответствующей парой Изначально Вышестоящих Аватаров Синтеза, и возжигаясь, насыщаясь их новым огнём. Имена те же, огонь новый. И, проникаясь Изначально Вышестоящим Отцом, мы обновляемся, углубляя служение Отцу. </w:t>
      </w:r>
    </w:p>
    <w:p w:rsidR="005E5C92" w:rsidRDefault="005E5C92" w:rsidP="007B63A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Pr="007B63A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E5C92" w:rsidRDefault="005E5C92" w:rsidP="007B63A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возвращаемся в зал Изначально Вышестоящих Аватаров Синтеза</w:t>
      </w:r>
      <w:r w:rsidR="00A674ED">
        <w:rPr>
          <w:rFonts w:ascii="Times New Roman" w:hAnsi="Times New Roman" w:cs="Times New Roman"/>
          <w:i/>
          <w:sz w:val="24"/>
          <w:szCs w:val="24"/>
        </w:rPr>
        <w:t xml:space="preserve"> Кут Хуми, в 192-ю ИВДИВО Цельность. Синтезируемся </w:t>
      </w:r>
      <w:r w:rsidR="00BD3E52">
        <w:rPr>
          <w:rFonts w:ascii="Times New Roman" w:hAnsi="Times New Roman" w:cs="Times New Roman"/>
          <w:i/>
          <w:sz w:val="24"/>
          <w:szCs w:val="24"/>
        </w:rPr>
        <w:t xml:space="preserve">с их Хум, стяжаем Синтез Синтеза </w:t>
      </w:r>
      <w:r w:rsidR="00BD3E52" w:rsidRPr="007B63A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D3E52">
        <w:rPr>
          <w:rFonts w:ascii="Times New Roman" w:hAnsi="Times New Roman" w:cs="Times New Roman"/>
          <w:i/>
          <w:sz w:val="24"/>
          <w:szCs w:val="24"/>
        </w:rPr>
        <w:t xml:space="preserve">, и просим Изначально Вышестоящих Аватаров Синтеза преобразить </w:t>
      </w:r>
      <w:r w:rsidR="00BD3E52">
        <w:rPr>
          <w:rFonts w:ascii="Times New Roman" w:hAnsi="Times New Roman" w:cs="Times New Roman"/>
          <w:i/>
          <w:sz w:val="24"/>
          <w:szCs w:val="24"/>
        </w:rPr>
        <w:lastRenderedPageBreak/>
        <w:t>форму должности, Должностной Компетенции каждому из нас, преображаемся. Форма другая, более яркая, более чёткая, глубокая, смотрите на неё, запомните её, вам должно быть комфортно.</w:t>
      </w:r>
    </w:p>
    <w:p w:rsidR="00BD3E52" w:rsidRDefault="00BD3E52" w:rsidP="007B63A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Дальше, синтезируемся Нитью Синтеза с Кут Хуми и Фаинь, Нить Синтеза в Нить Синтеза и стяжаем соответствующий Синтез Нити Синтеза, входя в служение в синтезе с Кут Хуми и Фаинь; Аватар Человека – Синтез Воли ИВО. этой Нитью Синтеза возжигаемся, эта Нить Синтеза выходит, даже, за пределы макушки головы, </w:t>
      </w:r>
      <w:r w:rsidR="006B5808">
        <w:rPr>
          <w:rFonts w:ascii="Times New Roman" w:hAnsi="Times New Roman" w:cs="Times New Roman"/>
          <w:i/>
          <w:sz w:val="24"/>
          <w:szCs w:val="24"/>
        </w:rPr>
        <w:t xml:space="preserve">активируя нас, но не высоко, </w:t>
      </w:r>
      <w:r>
        <w:rPr>
          <w:rFonts w:ascii="Times New Roman" w:hAnsi="Times New Roman" w:cs="Times New Roman"/>
          <w:i/>
          <w:sz w:val="24"/>
          <w:szCs w:val="24"/>
        </w:rPr>
        <w:t>1-2 см, но разворачивает фиксацию оси Синтеза, Нить Синтеза в ИВДИВО Компетентного</w:t>
      </w:r>
      <w:r w:rsidR="006B5808">
        <w:rPr>
          <w:rFonts w:ascii="Times New Roman" w:hAnsi="Times New Roman" w:cs="Times New Roman"/>
          <w:i/>
          <w:sz w:val="24"/>
          <w:szCs w:val="24"/>
        </w:rPr>
        <w:t>.</w:t>
      </w:r>
    </w:p>
    <w:p w:rsidR="006B5808" w:rsidRDefault="006B5808" w:rsidP="007B63A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Нить Синтеза в Нить Синтеза Кут Хуми и Фаинь, у них все Нить есть, мы разворачиваем вибрации, но эманации не очень, вибрации огня и синтеза из Нити Синтеза, но насыщая сферы ИВДИВО Компетентного каждого из нас. и оформляемся пред Кут Хуми и Фаинь Должностной Компетенцией соответствующим Званием, Формой Компетентного ИВДИВО или Учителя Синтеза ИВДИВО. </w:t>
      </w:r>
    </w:p>
    <w:p w:rsidR="006B5808" w:rsidRDefault="006B5808" w:rsidP="007B63A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углубляя синтез с Кут Хуми и Фаинь, углубляем Синтез Аватарскости. Вам не хватает аватарскости, вы послушные исполнители; мы вышли к Владыке, на всё готовое, Владыка – это не Аватар. Аватар сам инициатор многих творений. </w:t>
      </w:r>
      <w:r w:rsidR="0054292A">
        <w:rPr>
          <w:rFonts w:ascii="Times New Roman" w:hAnsi="Times New Roman" w:cs="Times New Roman"/>
          <w:i/>
          <w:sz w:val="24"/>
          <w:szCs w:val="24"/>
        </w:rPr>
        <w:t>Возжигайтесь. Проживите, как Кут Хуми и Фаинь аватарят. А теперь эманируем огонь Должностной Компетенции каждый каждо</w:t>
      </w:r>
      <w:r w:rsidR="00D57EAA">
        <w:rPr>
          <w:rFonts w:ascii="Times New Roman" w:hAnsi="Times New Roman" w:cs="Times New Roman"/>
          <w:i/>
          <w:sz w:val="24"/>
          <w:szCs w:val="24"/>
        </w:rPr>
        <w:t xml:space="preserve">му, внутри своего подразделения, перекрёстно принимая огни от другого. Каждый насыщается этим явлением, огнями должностей, других Служащих, рядом находящихся, не только отэманировать огни, но ещё принять. </w:t>
      </w:r>
    </w:p>
    <w:p w:rsidR="00D57EAA" w:rsidRDefault="00D57EAA" w:rsidP="007B63A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Проживайте в этом однородном огне Отцовском, у Кут Хуми огонь команды и нас не просто так Отец собрал всех вместе; у Отца ничего просто так не бывает. Поэтому, тотальное принятие должности другого, как-бы вы служили. Не в смысле служение принимаем, а принимаем огонь Отца, который идёт этим Служащим, и в этом огне нужно общаться по делу Отцовскому; всё, что ниже этого, есть расхлябанность человеческая.</w:t>
      </w:r>
    </w:p>
    <w:p w:rsidR="00D57EAA" w:rsidRDefault="00D57EAA" w:rsidP="007B63A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теперь дружно команды объединяемся огнём, каждый своей командой, две команды должны звучать здесь. Кишинёвцы, звучим, эманируем огонь в ИВДИВО в целом и на территорию Кишинёва, как подразделение Кишинёв, Молдова.</w:t>
      </w:r>
    </w:p>
    <w:p w:rsidR="00D57EAA" w:rsidRDefault="00D57EAA" w:rsidP="007B63A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Яловены, то же самое, дружненько командой активировались, Яловены более молодо звучат, извините, я не думала так, но это есть так</w:t>
      </w:r>
      <w:r w:rsidR="009F7383">
        <w:rPr>
          <w:rFonts w:ascii="Times New Roman" w:hAnsi="Times New Roman" w:cs="Times New Roman"/>
          <w:i/>
          <w:sz w:val="24"/>
          <w:szCs w:val="24"/>
        </w:rPr>
        <w:t>, хотя, сила огня поменьше. Мощно эманируем, дружно, командой огонь в ИВДИВО в целом и в подразделение синтез физично, до физики доводя этот огонь, по границам подразделения. Охватывайте две команды всю Молдову, всю территорию, фиксация на неё. И две сферы вокруг Планеты, фиксируются 139-ю ИВДИВО Цельность на Планету, окутывая огнём и 96-ю ИВДИВО Цельность на Планету фиксируем.</w:t>
      </w:r>
    </w:p>
    <w:p w:rsidR="009F7383" w:rsidRDefault="009F7383" w:rsidP="009F7383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продолжая эманировать, мы синтезируемся с Кут Хуми и Фаинь, стяжаем Синтез Синтеза </w:t>
      </w:r>
      <w:r w:rsidRPr="007B63A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и стяжаем устойчивость, активацию, возожжённость команд для всей Планеты, всего ИВДИВО и для всей территории, для граждан всей Планеты Земля, возжигаемся этим. Дальше вы сами разберётесь, что стяжать.</w:t>
      </w:r>
    </w:p>
    <w:p w:rsidR="009F7383" w:rsidRDefault="009F7383" w:rsidP="009F7383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Далее, синтезируясь с Кут Хуми и Фаинь, мы стяжаем ночную подготовку 39-м Синтезом, просим на это Синтез и огонь, возжигаемся этими условиями. И, возжигаясь всей практикой, мы эманируем </w:t>
      </w:r>
      <w:r w:rsidR="00E43473">
        <w:rPr>
          <w:rFonts w:ascii="Times New Roman" w:hAnsi="Times New Roman" w:cs="Times New Roman"/>
          <w:i/>
          <w:sz w:val="24"/>
          <w:szCs w:val="24"/>
        </w:rPr>
        <w:t>всё стяжённое возожжённое в этой практике, преображение наших команд ракурсом 39-го Синтеза в ИВДИВО в целом, в соответствующие подразделения Кишинёв, Молдова и Яловены, в ИВДИВО Компетентного каждого из нас, в ИВДИВО каждого.</w:t>
      </w:r>
    </w:p>
    <w:p w:rsidR="00E43473" w:rsidRDefault="00E43473" w:rsidP="009F7383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реальность, и продолжая эманировать, выходим из практики.</w:t>
      </w:r>
    </w:p>
    <w:p w:rsidR="00E43473" w:rsidRDefault="00E43473" w:rsidP="009F73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 у нас первая часть завершена. Завтра мы в 10. Всем большое спасибо.</w:t>
      </w:r>
    </w:p>
    <w:p w:rsidR="00E43473" w:rsidRDefault="00E43473" w:rsidP="00E43473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43473" w:rsidRDefault="00E43473" w:rsidP="00E43473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текста: Служащая, Ирина Валова, Аватар ИВДИВО Кишинёв, Молдова, </w:t>
      </w:r>
    </w:p>
    <w:p w:rsidR="00E43473" w:rsidRDefault="00E43473" w:rsidP="00E43473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24.02.2020</w:t>
      </w:r>
    </w:p>
    <w:p w:rsidR="00E43473" w:rsidRDefault="00E43473" w:rsidP="00E43473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КХ. 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.02. 2020</w:t>
      </w:r>
    </w:p>
    <w:p w:rsidR="00E43473" w:rsidRPr="00E43473" w:rsidRDefault="00E43473" w:rsidP="00E43473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7B63A2" w:rsidRPr="007B63A2" w:rsidRDefault="007B63A2" w:rsidP="007B63A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B63A2" w:rsidRPr="007B63A2" w:rsidSect="000B15EF">
      <w:headerReference w:type="default" r:id="rId6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CD" w:rsidRDefault="00060ECD">
      <w:pPr>
        <w:spacing w:after="0" w:line="240" w:lineRule="auto"/>
      </w:pPr>
      <w:r>
        <w:separator/>
      </w:r>
    </w:p>
  </w:endnote>
  <w:endnote w:type="continuationSeparator" w:id="0">
    <w:p w:rsidR="00060ECD" w:rsidRDefault="0006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CD" w:rsidRDefault="00060ECD">
      <w:pPr>
        <w:spacing w:after="0" w:line="240" w:lineRule="auto"/>
      </w:pPr>
      <w:r>
        <w:separator/>
      </w:r>
    </w:p>
  </w:footnote>
  <w:footnote w:type="continuationSeparator" w:id="0">
    <w:p w:rsidR="00060ECD" w:rsidRDefault="0006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EF" w:rsidRDefault="001E0BC3" w:rsidP="000B15EF">
    <w:pPr>
      <w:pStyle w:val="a3"/>
      <w:jc w:val="both"/>
      <w:rPr>
        <w:i/>
        <w:sz w:val="20"/>
        <w:szCs w:val="20"/>
      </w:rPr>
    </w:pPr>
    <w:r>
      <w:rPr>
        <w:i/>
        <w:sz w:val="20"/>
        <w:szCs w:val="20"/>
      </w:rPr>
      <w:t>39 Высокий Цельный Синтез Совершенной Метагалактической Идеи ИВО. Синтез Пробуждения Метагалактической Нации Изначально Вышестоящего Отца. 15-16.02.2020. Кишинев-Яловены, Молдова.</w:t>
    </w:r>
  </w:p>
  <w:p w:rsidR="000B15EF" w:rsidRPr="000B15EF" w:rsidRDefault="001E0BC3" w:rsidP="000B15EF">
    <w:pPr>
      <w:pStyle w:val="a3"/>
      <w:jc w:val="center"/>
      <w:rPr>
        <w:i/>
        <w:sz w:val="20"/>
        <w:szCs w:val="20"/>
      </w:rPr>
    </w:pPr>
    <w:r>
      <w:rPr>
        <w:i/>
        <w:sz w:val="20"/>
        <w:szCs w:val="20"/>
      </w:rPr>
      <w:t>Владыка Синтеза Лариса Барышева.</w:t>
    </w:r>
  </w:p>
  <w:p w:rsidR="000B15EF" w:rsidRDefault="00060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C3"/>
    <w:rsid w:val="00060ECD"/>
    <w:rsid w:val="001E0BC3"/>
    <w:rsid w:val="0054292A"/>
    <w:rsid w:val="005E5C92"/>
    <w:rsid w:val="006B5808"/>
    <w:rsid w:val="007B63A2"/>
    <w:rsid w:val="009961E3"/>
    <w:rsid w:val="009F7383"/>
    <w:rsid w:val="00A674ED"/>
    <w:rsid w:val="00BD3E52"/>
    <w:rsid w:val="00D57EAA"/>
    <w:rsid w:val="00E43473"/>
    <w:rsid w:val="00E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9A2F"/>
  <w15:chartTrackingRefBased/>
  <w15:docId w15:val="{34DD5767-BCCE-449A-92EC-DC762E9C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C3"/>
    <w:pPr>
      <w:spacing w:line="25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B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1E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Евгений Валов</cp:lastModifiedBy>
  <cp:revision>3</cp:revision>
  <dcterms:created xsi:type="dcterms:W3CDTF">2020-02-21T20:45:00Z</dcterms:created>
  <dcterms:modified xsi:type="dcterms:W3CDTF">2020-02-24T21:52:00Z</dcterms:modified>
</cp:coreProperties>
</file>