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1D" w:rsidRDefault="003A1DDE">
      <w:pPr>
        <w:jc w:val="center"/>
        <w:rPr>
          <w:b/>
        </w:rPr>
      </w:pPr>
      <w:r>
        <w:rPr>
          <w:b/>
        </w:rPr>
        <w:t xml:space="preserve">Рекомендации </w:t>
      </w:r>
      <w:r w:rsidR="00495814">
        <w:rPr>
          <w:b/>
        </w:rPr>
        <w:t>25</w:t>
      </w:r>
      <w:r>
        <w:rPr>
          <w:b/>
        </w:rPr>
        <w:t>-го Синтеза ИВО</w:t>
      </w:r>
    </w:p>
    <w:p w:rsidR="00830A1D" w:rsidRDefault="00495814">
      <w:pPr>
        <w:jc w:val="center"/>
        <w:rPr>
          <w:b/>
        </w:rPr>
      </w:pPr>
      <w:r>
        <w:rPr>
          <w:b/>
        </w:rPr>
        <w:t>24-25 мая</w:t>
      </w:r>
      <w:r w:rsidR="003A1DDE">
        <w:rPr>
          <w:b/>
        </w:rPr>
        <w:t xml:space="preserve"> 2025 года</w:t>
      </w:r>
    </w:p>
    <w:p w:rsidR="00830A1D" w:rsidRDefault="003A1DDE">
      <w:pPr>
        <w:jc w:val="both"/>
        <w:rPr>
          <w:b/>
        </w:rPr>
      </w:pPr>
      <w:r>
        <w:rPr>
          <w:b/>
        </w:rPr>
        <w:t>1 часть</w:t>
      </w:r>
    </w:p>
    <w:p w:rsidR="00830A1D" w:rsidRDefault="003A1DDE">
      <w:pPr>
        <w:jc w:val="both"/>
      </w:pPr>
      <w:r>
        <w:t>00:0</w:t>
      </w:r>
      <w:r w:rsidR="007450FD">
        <w:t>3</w:t>
      </w:r>
      <w:r>
        <w:t>:</w:t>
      </w:r>
      <w:r w:rsidR="007450FD">
        <w:t>07 – 00:03</w:t>
      </w:r>
      <w:r>
        <w:t>:3</w:t>
      </w:r>
      <w:r w:rsidR="007450FD">
        <w:t>4</w:t>
      </w:r>
    </w:p>
    <w:p w:rsidR="00830A1D" w:rsidRDefault="007450FD">
      <w:pPr>
        <w:jc w:val="both"/>
      </w:pPr>
      <w:r>
        <w:t xml:space="preserve">Нет баланса между внутренним и внешним. Больше организованы во внешнем. </w:t>
      </w:r>
      <w:r w:rsidR="007C316F">
        <w:t>Н</w:t>
      </w:r>
      <w:r>
        <w:t>еобходимо нарабатывать глубину утончённого взаимодействия с Аватарами Синтеза, с ИВ</w:t>
      </w:r>
      <w:r w:rsidR="000E0A0C">
        <w:t xml:space="preserve"> </w:t>
      </w:r>
      <w:r>
        <w:t>О</w:t>
      </w:r>
      <w:r w:rsidR="000E0A0C">
        <w:t>тцом</w:t>
      </w:r>
      <w:r>
        <w:t>.</w:t>
      </w:r>
    </w:p>
    <w:p w:rsidR="00570C63" w:rsidRDefault="00570C63">
      <w:pPr>
        <w:jc w:val="both"/>
      </w:pPr>
    </w:p>
    <w:p w:rsidR="00570C63" w:rsidRDefault="00F067BE">
      <w:pPr>
        <w:jc w:val="both"/>
      </w:pPr>
      <w:r>
        <w:t>02</w:t>
      </w:r>
      <w:r w:rsidR="002D53B9">
        <w:t>:</w:t>
      </w:r>
      <w:r>
        <w:t>53</w:t>
      </w:r>
      <w:r w:rsidR="002D53B9">
        <w:t>:03</w:t>
      </w:r>
      <w:r w:rsidR="00570C63">
        <w:t xml:space="preserve"> – </w:t>
      </w:r>
      <w:r w:rsidR="00B306D3">
        <w:t>02:53:29</w:t>
      </w:r>
    </w:p>
    <w:p w:rsidR="002D53B9" w:rsidRDefault="00F067BE">
      <w:pPr>
        <w:jc w:val="both"/>
      </w:pPr>
      <w:r>
        <w:t>Наша задача – научитьс</w:t>
      </w:r>
      <w:r w:rsidR="0054255F">
        <w:t>я синтезировать всё во всём, на</w:t>
      </w:r>
      <w:r>
        <w:t>столько синтезировать условия, чтобы каждый человек нашёл свой путь в Дом Отца, к ИВ</w:t>
      </w:r>
      <w:r w:rsidR="0054255F">
        <w:t xml:space="preserve"> </w:t>
      </w:r>
      <w:r>
        <w:t>О</w:t>
      </w:r>
      <w:r w:rsidR="0054255F">
        <w:t>тцу</w:t>
      </w:r>
      <w:r>
        <w:t xml:space="preserve">. То есть, наша задача </w:t>
      </w:r>
      <w:r w:rsidR="00B306D3">
        <w:t xml:space="preserve">– </w:t>
      </w:r>
      <w:r>
        <w:t xml:space="preserve">нашими действиями переориентировать всё человечество на ИВО. </w:t>
      </w:r>
    </w:p>
    <w:p w:rsidR="00B306D3" w:rsidRDefault="00B306D3">
      <w:pPr>
        <w:jc w:val="both"/>
      </w:pPr>
    </w:p>
    <w:p w:rsidR="00B306D3" w:rsidRDefault="00B306D3">
      <w:pPr>
        <w:jc w:val="both"/>
      </w:pPr>
      <w:r>
        <w:t xml:space="preserve">02:56:58 – </w:t>
      </w:r>
      <w:r w:rsidR="00353C3E">
        <w:t>02:</w:t>
      </w:r>
      <w:r w:rsidR="00525DE9">
        <w:t>59</w:t>
      </w:r>
      <w:r w:rsidR="00353C3E">
        <w:t>:2</w:t>
      </w:r>
      <w:r w:rsidR="00525DE9">
        <w:t>5</w:t>
      </w:r>
    </w:p>
    <w:p w:rsidR="00366852" w:rsidRDefault="00B306D3">
      <w:pPr>
        <w:jc w:val="both"/>
      </w:pPr>
      <w:r w:rsidRPr="00B306D3">
        <w:rPr>
          <w:i/>
        </w:rPr>
        <w:t>Наработка магнитности</w:t>
      </w:r>
      <w:r>
        <w:t>. В каждой практике учиться вызывать на себя соответствующую конце</w:t>
      </w:r>
      <w:r w:rsidR="0054255F">
        <w:t>нтрацию Огня и Синтеза. То есть</w:t>
      </w:r>
      <w:r>
        <w:t xml:space="preserve"> магнитить его собою. Но вопрос: </w:t>
      </w:r>
      <w:r w:rsidR="00353C3E">
        <w:t xml:space="preserve">а я </w:t>
      </w:r>
      <w:r>
        <w:t>ракурсом какого Космоса, ракурсом какого архетипа, ракурсом каких реальностей наработала эту магнитность</w:t>
      </w:r>
      <w:r w:rsidR="00353C3E">
        <w:t xml:space="preserve"> с Аватарами, с Отцом, чтобы соответствов</w:t>
      </w:r>
      <w:r w:rsidR="0054255F">
        <w:t>ать, например, своей реализации?</w:t>
      </w:r>
      <w:r w:rsidR="00353C3E">
        <w:t xml:space="preserve"> У нас</w:t>
      </w:r>
      <w:r w:rsidR="00AE09E3">
        <w:t>, например,</w:t>
      </w:r>
      <w:r w:rsidR="00353C3E">
        <w:t xml:space="preserve"> одна реализация, но</w:t>
      </w:r>
      <w:r w:rsidR="00366852">
        <w:t>,</w:t>
      </w:r>
      <w:r w:rsidR="00353C3E">
        <w:t xml:space="preserve"> исходя из наших подготовок, наших компетенций, наших действий, нашей разработанности</w:t>
      </w:r>
      <w:r w:rsidR="00366852">
        <w:t>,</w:t>
      </w:r>
      <w:r w:rsidR="00AE09E3">
        <w:t xml:space="preserve"> эта реализация будет кардинально отличаться. Во-первых, в каком Космосе, виде Ко</w:t>
      </w:r>
      <w:r w:rsidR="0054255F">
        <w:t>смоса. Ракурсом какого архетипа</w:t>
      </w:r>
      <w:r w:rsidR="00AE09E3">
        <w:t xml:space="preserve"> даже, если в одном Космосе. Если даже в одном архетипе, то ракурсом какой реальности. Если даже в одной реальности, то какой вид материи. Столько нюансов, которые кардинально отличают нас друг от друга. Эта разность тоже влияет на нашу </w:t>
      </w:r>
      <w:r w:rsidR="00366852">
        <w:t>организацию с Аватарами Синтеза:</w:t>
      </w:r>
      <w:r w:rsidR="00AE09E3">
        <w:t xml:space="preserve"> ч</w:t>
      </w:r>
      <w:r w:rsidR="00353C3E">
        <w:t xml:space="preserve">ем, как, </w:t>
      </w:r>
      <w:r w:rsidR="0054255F">
        <w:t>на</w:t>
      </w:r>
      <w:r w:rsidR="00353C3E">
        <w:t xml:space="preserve">сколько глубоко я умею взаимодействовать с Аватарами. </w:t>
      </w:r>
    </w:p>
    <w:p w:rsidR="00525DE9" w:rsidRDefault="00353C3E">
      <w:pPr>
        <w:jc w:val="both"/>
      </w:pPr>
      <w:r>
        <w:t>Для Синтезного мирового тела оче</w:t>
      </w:r>
      <w:r w:rsidR="0054255F">
        <w:t>нь важна магнитность, все виды М</w:t>
      </w:r>
      <w:r>
        <w:t>агнита. Они у нас разные: бывает один на один с Аватар</w:t>
      </w:r>
      <w:r w:rsidR="00AE09E3">
        <w:t>ом</w:t>
      </w:r>
      <w:r>
        <w:t xml:space="preserve"> и Аватаресс</w:t>
      </w:r>
      <w:r w:rsidR="00AE09E3">
        <w:t>ой действуем</w:t>
      </w:r>
      <w:r>
        <w:t>,</w:t>
      </w:r>
      <w:r w:rsidR="00AE09E3">
        <w:t xml:space="preserve"> </w:t>
      </w:r>
      <w:r w:rsidR="00525DE9">
        <w:t>когда я между Аватаром и Аватарессой стано</w:t>
      </w:r>
      <w:r w:rsidR="0054255F">
        <w:t>влюсь (но это больше обучающий М</w:t>
      </w:r>
      <w:r w:rsidR="00525DE9">
        <w:t>агнит). Для Должностно Полномочного очень</w:t>
      </w:r>
      <w:r w:rsidR="0054255F">
        <w:t xml:space="preserve"> важно, когда я умею входить в М</w:t>
      </w:r>
      <w:r w:rsidR="00525DE9">
        <w:t>агнит с Аватаром Синтеза по должностным полномочиям. Не стяжать этот Огонь и Синтез, а научаясь вырабатывать его между нами. Максимальная проникновенность, слиянность, спекание.</w:t>
      </w:r>
    </w:p>
    <w:p w:rsidR="00525DE9" w:rsidRDefault="00525DE9">
      <w:pPr>
        <w:jc w:val="both"/>
      </w:pPr>
    </w:p>
    <w:p w:rsidR="00525DE9" w:rsidRDefault="00525DE9">
      <w:pPr>
        <w:jc w:val="both"/>
      </w:pPr>
      <w:r>
        <w:t xml:space="preserve">02:59:30 – </w:t>
      </w:r>
      <w:r w:rsidR="00EF370A">
        <w:t>03:00:14</w:t>
      </w:r>
    </w:p>
    <w:p w:rsidR="00B306D3" w:rsidRDefault="00525DE9">
      <w:pPr>
        <w:jc w:val="both"/>
      </w:pPr>
      <w:r>
        <w:t>Приходя на Синте</w:t>
      </w:r>
      <w:r w:rsidR="000E0A0C">
        <w:t>з</w:t>
      </w:r>
      <w:r w:rsidR="0054255F">
        <w:t>,</w:t>
      </w:r>
      <w:r>
        <w:t xml:space="preserve"> попробуйте потренироваться, разработавшись Синтезным мировым телом на магнитность с ИВАС Кут</w:t>
      </w:r>
      <w:r w:rsidR="00366852">
        <w:t xml:space="preserve"> Хуми в магните на себя, на своё</w:t>
      </w:r>
      <w:r>
        <w:t xml:space="preserve"> физическое тело (</w:t>
      </w:r>
      <w:r>
        <w:rPr>
          <w:lang w:val="en-US"/>
        </w:rPr>
        <w:t>N</w:t>
      </w:r>
      <w:r>
        <w:t>) Синтеза. помним синтез-ядро. Глубина проникновенности этим синтез-ядром с Аватаром Синтеза, си</w:t>
      </w:r>
      <w:r w:rsidR="00EF370A">
        <w:t>нтезирование с Аватаром Синтеза, намагничивание на это синтез-ядро явление (</w:t>
      </w:r>
      <w:r w:rsidR="00EF370A">
        <w:rPr>
          <w:lang w:val="en-US"/>
        </w:rPr>
        <w:t>N</w:t>
      </w:r>
      <w:r w:rsidR="00EF370A">
        <w:t xml:space="preserve">) Синтеза. Как вариант. Это тоже тренировка на Должностно Полномочное ядро, как вы им взаимодействуете с Аватарами. </w:t>
      </w:r>
    </w:p>
    <w:p w:rsidR="00353C3E" w:rsidRDefault="00353C3E">
      <w:pPr>
        <w:jc w:val="both"/>
      </w:pPr>
    </w:p>
    <w:p w:rsidR="00EF370A" w:rsidRDefault="00EF370A">
      <w:pPr>
        <w:jc w:val="both"/>
      </w:pPr>
      <w:r>
        <w:t>03:0</w:t>
      </w:r>
      <w:r w:rsidR="009229AB">
        <w:t>6</w:t>
      </w:r>
      <w:r>
        <w:t>:</w:t>
      </w:r>
      <w:r w:rsidR="009229AB">
        <w:t>04</w:t>
      </w:r>
      <w:r>
        <w:t xml:space="preserve"> – </w:t>
      </w:r>
      <w:r w:rsidR="00B43C22">
        <w:t>03:07</w:t>
      </w:r>
      <w:r w:rsidR="009229AB">
        <w:t>:</w:t>
      </w:r>
      <w:r w:rsidR="00B43C22">
        <w:t>35</w:t>
      </w:r>
    </w:p>
    <w:p w:rsidR="00353C3E" w:rsidRDefault="003455D8">
      <w:pPr>
        <w:jc w:val="both"/>
      </w:pPr>
      <w:r w:rsidRPr="003455D8">
        <w:t xml:space="preserve">Моя </w:t>
      </w:r>
      <w:r>
        <w:t>задача магнитности с Аватарами, с ИВ</w:t>
      </w:r>
      <w:r w:rsidR="0054255F">
        <w:t xml:space="preserve"> </w:t>
      </w:r>
      <w:r>
        <w:t>О</w:t>
      </w:r>
      <w:r w:rsidR="0054255F">
        <w:t>тцом</w:t>
      </w:r>
      <w:r w:rsidR="00366852">
        <w:t xml:space="preserve"> –</w:t>
      </w:r>
      <w:r>
        <w:t xml:space="preserve"> чтобы я могла магнитить собой не </w:t>
      </w:r>
      <w:r w:rsidR="009229AB">
        <w:t xml:space="preserve">один вид Огня и Синтеза, а 512, если я хочу выйти на ипостасность ИВ Отцом. А ракурсом подразделения мой Огонь горизонта должен содержать в себе столько видов Огня, сколько Служащих в подразделении. Но, чтобы я могла притягивать магнит и этот Огонь от всех Аватаров, я должна разработаться вместе с ними. И моя магнитность от этого тоже будет зависеть. И вот здесь я </w:t>
      </w:r>
      <w:r w:rsidR="0054255F">
        <w:t>начинаю видеть магнит не просто</w:t>
      </w:r>
      <w:r w:rsidR="009229AB">
        <w:t xml:space="preserve"> как Аватаров между собой, между мной и Аватарами</w:t>
      </w:r>
      <w:r w:rsidR="00B43C22">
        <w:t>. В</w:t>
      </w:r>
      <w:r w:rsidR="009229AB">
        <w:t>ажно разные вид</w:t>
      </w:r>
      <w:r w:rsidR="0054255F">
        <w:t>ы М</w:t>
      </w:r>
      <w:r w:rsidR="00B43C22">
        <w:t xml:space="preserve">агнита, чтобы практика состоялась качественная. Когда мы говорим о практическом действии реализации ведения практики подразделения, то в зависимости от количества физических участников данной практики я должна смочь вызвать Огонь не только на себя лично, как ведущего практику, а чтобы на каждого сконцентрировать это количество Огня и Синтеза. На это нужно тренироваться. </w:t>
      </w:r>
    </w:p>
    <w:p w:rsidR="00830A1D" w:rsidRDefault="003A1DDE">
      <w:pPr>
        <w:jc w:val="both"/>
        <w:rPr>
          <w:b/>
        </w:rPr>
      </w:pPr>
      <w:r>
        <w:rPr>
          <w:b/>
        </w:rPr>
        <w:lastRenderedPageBreak/>
        <w:t>2 часть</w:t>
      </w:r>
    </w:p>
    <w:p w:rsidR="00830A1D" w:rsidRDefault="003A1DDE">
      <w:pPr>
        <w:jc w:val="both"/>
      </w:pPr>
      <w:r>
        <w:t>00:</w:t>
      </w:r>
      <w:r w:rsidR="00B472B2">
        <w:t>36:59</w:t>
      </w:r>
      <w:r>
        <w:t xml:space="preserve"> – 00:</w:t>
      </w:r>
      <w:r w:rsidR="00B472B2">
        <w:t>37</w:t>
      </w:r>
      <w:r>
        <w:t>:</w:t>
      </w:r>
      <w:r w:rsidR="00B472B2">
        <w:t>51</w:t>
      </w:r>
    </w:p>
    <w:p w:rsidR="0065027B" w:rsidRDefault="00B472B2">
      <w:pPr>
        <w:jc w:val="both"/>
      </w:pPr>
      <w:r>
        <w:t>Синтезное мировое тело хо</w:t>
      </w:r>
      <w:r w:rsidR="0054255F">
        <w:t>рошо пишет тезисы. Если вы займё</w:t>
      </w:r>
      <w:r>
        <w:t>тесь его разработкой, чтобы оно было макс</w:t>
      </w:r>
      <w:r w:rsidR="0054255F">
        <w:t>имально активно, вы легко напише</w:t>
      </w:r>
      <w:r>
        <w:t xml:space="preserve">те тезисы. Это его специфика, его особенность. Синтезное мировое тело помогает легко включиться в изучение Распоряжений, Парадигмы. Когда вы изучаете Распоряжение, читаете Парадигму, возжигайтесь Синтезным мировым телом и начинайте им читать, воспринимать Синтез. </w:t>
      </w:r>
    </w:p>
    <w:p w:rsidR="0065027B" w:rsidRPr="00946F8C" w:rsidRDefault="0065027B">
      <w:pPr>
        <w:jc w:val="both"/>
        <w:rPr>
          <w:sz w:val="16"/>
          <w:szCs w:val="16"/>
        </w:rPr>
      </w:pPr>
    </w:p>
    <w:p w:rsidR="0065027B" w:rsidRDefault="00133DAB">
      <w:pPr>
        <w:jc w:val="both"/>
      </w:pPr>
      <w:r>
        <w:t>01:27:58 – 01:28:26</w:t>
      </w:r>
    </w:p>
    <w:p w:rsidR="00133DAB" w:rsidRDefault="00133DAB">
      <w:pPr>
        <w:jc w:val="both"/>
      </w:pPr>
      <w:r>
        <w:t xml:space="preserve">Наша задача в разработке Синтезным мировым телом – выйти к каждому ИВ Аватару, ИВ Аватарессе, с каждым индивидуально пообщаться, с каждым индивидуально попроживать их Огонь и Синтез. Тем более в новых условиях. Это уже новый Синтез нового вида его явления. </w:t>
      </w:r>
    </w:p>
    <w:p w:rsidR="00830A1D" w:rsidRPr="00946F8C" w:rsidRDefault="00830A1D">
      <w:pPr>
        <w:jc w:val="both"/>
        <w:rPr>
          <w:sz w:val="16"/>
          <w:szCs w:val="16"/>
        </w:rPr>
      </w:pPr>
    </w:p>
    <w:p w:rsidR="00830A1D" w:rsidRDefault="003A1DDE">
      <w:pPr>
        <w:jc w:val="both"/>
        <w:rPr>
          <w:b/>
        </w:rPr>
      </w:pPr>
      <w:r>
        <w:rPr>
          <w:b/>
        </w:rPr>
        <w:t>3 часть</w:t>
      </w:r>
    </w:p>
    <w:p w:rsidR="00830A1D" w:rsidRDefault="00E46E0A">
      <w:pPr>
        <w:jc w:val="both"/>
      </w:pPr>
      <w:r>
        <w:t>01:07</w:t>
      </w:r>
      <w:r w:rsidR="003A1DDE">
        <w:t>:</w:t>
      </w:r>
      <w:r>
        <w:t>49 – 01:08</w:t>
      </w:r>
      <w:r w:rsidR="003A1DDE">
        <w:t>:</w:t>
      </w:r>
      <w:r>
        <w:t>18</w:t>
      </w:r>
    </w:p>
    <w:p w:rsidR="00F37BFE" w:rsidRDefault="00E46E0A">
      <w:pPr>
        <w:jc w:val="both"/>
      </w:pPr>
      <w:r w:rsidRPr="00E46E0A">
        <w:rPr>
          <w:i/>
        </w:rPr>
        <w:t>Ночная подготовка</w:t>
      </w:r>
      <w:r>
        <w:t>. Выходя в ночную подготовку, делать запрос ИВ</w:t>
      </w:r>
      <w:r w:rsidR="00DD6066">
        <w:t xml:space="preserve"> </w:t>
      </w:r>
      <w:r>
        <w:t>А</w:t>
      </w:r>
      <w:r w:rsidR="00DD6066">
        <w:t xml:space="preserve">ватарам </w:t>
      </w:r>
      <w:r>
        <w:t>С</w:t>
      </w:r>
      <w:r w:rsidR="00DD6066">
        <w:t>интеза</w:t>
      </w:r>
      <w:r>
        <w:t xml:space="preserve"> на ночную подготовку. А после ночной подготовки запросить у </w:t>
      </w:r>
      <w:r w:rsidR="002326DD">
        <w:t>них</w:t>
      </w:r>
      <w:r w:rsidR="0054255F">
        <w:t>,</w:t>
      </w:r>
      <w:r>
        <w:t xml:space="preserve"> качественный ли был запрос, на сколько процентов удалось </w:t>
      </w:r>
      <w:r w:rsidR="0054255F">
        <w:t xml:space="preserve">выявить </w:t>
      </w:r>
      <w:r>
        <w:t xml:space="preserve">ту суть или проявить тот образ, на который были устремлены. </w:t>
      </w:r>
    </w:p>
    <w:p w:rsidR="00E46E0A" w:rsidRPr="00946F8C" w:rsidRDefault="00E46E0A">
      <w:pPr>
        <w:jc w:val="both"/>
        <w:rPr>
          <w:sz w:val="16"/>
          <w:szCs w:val="16"/>
        </w:rPr>
      </w:pPr>
    </w:p>
    <w:p w:rsidR="003B372F" w:rsidRDefault="003B372F">
      <w:pPr>
        <w:jc w:val="both"/>
      </w:pPr>
      <w:r>
        <w:t>01:11:43</w:t>
      </w:r>
      <w:r w:rsidR="00F215AC">
        <w:t xml:space="preserve"> – 01:14:26</w:t>
      </w:r>
    </w:p>
    <w:p w:rsidR="00E46E0A" w:rsidRDefault="003B372F">
      <w:pPr>
        <w:jc w:val="both"/>
      </w:pPr>
      <w:r w:rsidRPr="003B372F">
        <w:rPr>
          <w:i/>
        </w:rPr>
        <w:t>Чтобы не бросать начатое дело на полпути</w:t>
      </w:r>
      <w:r>
        <w:t>. Определить целеполагание, то есть определить цель. Выйти к ИВ</w:t>
      </w:r>
      <w:r w:rsidR="00FE0DEE">
        <w:t xml:space="preserve"> </w:t>
      </w:r>
      <w:r>
        <w:t>О</w:t>
      </w:r>
      <w:r w:rsidR="00FE0DEE">
        <w:t>тцу</w:t>
      </w:r>
      <w:r>
        <w:t xml:space="preserve"> и стяжать образ ИВО на эту деятельность</w:t>
      </w:r>
      <w:r w:rsidR="00F215AC">
        <w:t xml:space="preserve"> (</w:t>
      </w:r>
      <w:r w:rsidR="00F215AC" w:rsidRPr="00F215AC">
        <w:t>где расписано всё, что необходимо для реализации и достижения в материи</w:t>
      </w:r>
      <w:r w:rsidR="00F215AC">
        <w:t>)</w:t>
      </w:r>
      <w:r>
        <w:t>. В</w:t>
      </w:r>
      <w:r w:rsidR="00FE0DEE">
        <w:t xml:space="preserve"> этом образе уже будет прописана</w:t>
      </w:r>
      <w:r>
        <w:t xml:space="preserve"> системность, последовательность шагов</w:t>
      </w:r>
      <w:r w:rsidR="00F215AC">
        <w:t>, то есть будет введён План Синтеза ИВ Отцом. Должностно Полномочный не достигает соответствующего результата в человеческом выражении только потому, что он пошёл снизу вверх, а нужно было идти от Отца. И когда бы у него внутри этот образ развернулся, Головерсум бы сработал</w:t>
      </w:r>
      <w:r w:rsidR="00FE0DEE">
        <w:t>,</w:t>
      </w:r>
      <w:r w:rsidR="00F215AC">
        <w:t xml:space="preserve"> и головной мозг начал бы активировать соответствующие части на восприятие и обучение этому новому опыту, тогда бы у Должностно Полномочного сложился образ, и он взял бы это. </w:t>
      </w:r>
    </w:p>
    <w:p w:rsidR="00D43BBA" w:rsidRPr="00946F8C" w:rsidRDefault="00D43BBA">
      <w:pPr>
        <w:jc w:val="both"/>
        <w:rPr>
          <w:sz w:val="16"/>
          <w:szCs w:val="16"/>
        </w:rPr>
      </w:pPr>
    </w:p>
    <w:p w:rsidR="00D43BBA" w:rsidRDefault="00D43BBA">
      <w:pPr>
        <w:jc w:val="both"/>
      </w:pPr>
      <w:r>
        <w:t>01:17:49 – 01:19:43</w:t>
      </w:r>
    </w:p>
    <w:p w:rsidR="00D43BBA" w:rsidRDefault="00D43BBA">
      <w:pPr>
        <w:jc w:val="both"/>
      </w:pPr>
      <w:r w:rsidRPr="00D43BBA">
        <w:rPr>
          <w:i/>
        </w:rPr>
        <w:t xml:space="preserve">Когда </w:t>
      </w:r>
      <w:r>
        <w:rPr>
          <w:i/>
        </w:rPr>
        <w:t xml:space="preserve">мне </w:t>
      </w:r>
      <w:r w:rsidRPr="00D43BBA">
        <w:rPr>
          <w:i/>
        </w:rPr>
        <w:t xml:space="preserve">предлагается </w:t>
      </w:r>
      <w:r w:rsidR="00860299">
        <w:rPr>
          <w:i/>
        </w:rPr>
        <w:t>ч</w:t>
      </w:r>
      <w:r w:rsidRPr="00D43BBA">
        <w:rPr>
          <w:i/>
        </w:rPr>
        <w:t>то-то новое</w:t>
      </w:r>
      <w:r>
        <w:t>. Нужно сначала выйти к ИВ</w:t>
      </w:r>
      <w:r w:rsidR="00FE0DEE">
        <w:t xml:space="preserve"> </w:t>
      </w:r>
      <w:r>
        <w:t>А</w:t>
      </w:r>
      <w:r w:rsidR="00FE0DEE">
        <w:t xml:space="preserve">ватару </w:t>
      </w:r>
      <w:r>
        <w:t>С</w:t>
      </w:r>
      <w:r w:rsidR="00FE0DEE">
        <w:t>интеза</w:t>
      </w:r>
      <w:r>
        <w:t xml:space="preserve"> и спросить у </w:t>
      </w:r>
      <w:r w:rsidR="00FE0DEE">
        <w:t>него, есть ли у меня на это объё</w:t>
      </w:r>
      <w:r>
        <w:t>м потенци</w:t>
      </w:r>
      <w:r w:rsidR="00860299">
        <w:t>ала, то есть огне-, духо-, свето</w:t>
      </w:r>
      <w:r>
        <w:t>-, энергопот</w:t>
      </w:r>
      <w:r w:rsidR="00FE0DEE">
        <w:t>енциал, то есть ёмкостный заряд</w:t>
      </w:r>
      <w:r>
        <w:t xml:space="preserve">, чтобы я могла это исполнить. Если Аватар подтверждает, что да, я иду и включаюсь в этот процесс. Аватар реплицирует мне определённые умения и навыки.  </w:t>
      </w:r>
    </w:p>
    <w:p w:rsidR="00D43BBA" w:rsidRPr="00946F8C" w:rsidRDefault="00D43BBA">
      <w:pPr>
        <w:jc w:val="both"/>
        <w:rPr>
          <w:sz w:val="16"/>
          <w:szCs w:val="16"/>
        </w:rPr>
      </w:pPr>
    </w:p>
    <w:p w:rsidR="00D43BBA" w:rsidRDefault="00FE6595">
      <w:pPr>
        <w:jc w:val="both"/>
      </w:pPr>
      <w:r>
        <w:t>03:18:23 – 03:18:51</w:t>
      </w:r>
    </w:p>
    <w:p w:rsidR="00FE6595" w:rsidRDefault="00FE6595">
      <w:pPr>
        <w:jc w:val="both"/>
      </w:pPr>
      <w:r>
        <w:t>Если вы, как Должностно Полномочные, делаете практику Столпа подразделения, то развёртываясь в физическом Столпе каждый на своём километре, развёртываете поле Синтеза</w:t>
      </w:r>
      <w:r w:rsidR="00FE0DEE">
        <w:t>,</w:t>
      </w:r>
      <w:r>
        <w:t xml:space="preserve"> сопрягаясь с каждым</w:t>
      </w:r>
      <w:r w:rsidR="00FE0DEE">
        <w:t>,</w:t>
      </w:r>
      <w:r>
        <w:t xml:space="preserve"> и формируете однородное поле Синтеза, накрывая территорию служения, чтобы </w:t>
      </w:r>
      <w:r w:rsidR="00FE0DEE">
        <w:t xml:space="preserve">Изначально Вышестоящий Отец </w:t>
      </w:r>
      <w:r>
        <w:t xml:space="preserve">проявился </w:t>
      </w:r>
      <w:r w:rsidR="00FE0DEE">
        <w:t>на территории, то есть</w:t>
      </w:r>
      <w:r>
        <w:t xml:space="preserve"> офизичился.</w:t>
      </w:r>
    </w:p>
    <w:p w:rsidR="00830A1D" w:rsidRDefault="00830A1D">
      <w:pPr>
        <w:jc w:val="both"/>
        <w:rPr>
          <w:i/>
          <w:sz w:val="20"/>
        </w:rPr>
      </w:pPr>
    </w:p>
    <w:p w:rsidR="00830A1D" w:rsidRDefault="003A1DDE">
      <w:pPr>
        <w:jc w:val="both"/>
        <w:rPr>
          <w:i/>
          <w:sz w:val="20"/>
        </w:rPr>
      </w:pPr>
      <w:r>
        <w:rPr>
          <w:i/>
          <w:sz w:val="20"/>
        </w:rPr>
        <w:t>Набор рекомендаций: Аватаресса ИВО Метагалактической синтезкосмической Культуры О-Ч-С ИВО ИВАС Святослава Елена Дорогова.</w:t>
      </w:r>
    </w:p>
    <w:p w:rsidR="00830A1D" w:rsidRPr="00946F8C" w:rsidRDefault="003A1DDE">
      <w:pPr>
        <w:jc w:val="both"/>
        <w:rPr>
          <w:i/>
          <w:color w:val="auto"/>
          <w:sz w:val="20"/>
        </w:rPr>
      </w:pPr>
      <w:r>
        <w:rPr>
          <w:i/>
          <w:sz w:val="20"/>
        </w:rPr>
        <w:t xml:space="preserve">Сдано: ИВАС Кут Хуми </w:t>
      </w:r>
      <w:r w:rsidR="004F4B0C" w:rsidRPr="00946F8C">
        <w:rPr>
          <w:i/>
          <w:color w:val="auto"/>
          <w:sz w:val="20"/>
        </w:rPr>
        <w:t>30.06</w:t>
      </w:r>
      <w:r w:rsidR="00CF596E" w:rsidRPr="00946F8C">
        <w:rPr>
          <w:i/>
          <w:color w:val="auto"/>
          <w:sz w:val="20"/>
        </w:rPr>
        <w:t>.2025</w:t>
      </w:r>
    </w:p>
    <w:p w:rsidR="00946F8C" w:rsidRDefault="00946F8C" w:rsidP="00860299">
      <w:pPr>
        <w:jc w:val="both"/>
        <w:rPr>
          <w:i/>
          <w:color w:val="auto"/>
          <w:sz w:val="20"/>
        </w:rPr>
      </w:pPr>
    </w:p>
    <w:p w:rsidR="00860299" w:rsidRPr="00860299" w:rsidRDefault="00860299" w:rsidP="00860299">
      <w:pPr>
        <w:jc w:val="both"/>
        <w:rPr>
          <w:rFonts w:eastAsia="Calibri"/>
          <w:i/>
          <w:sz w:val="20"/>
        </w:rPr>
      </w:pPr>
      <w:r w:rsidRPr="00860299">
        <w:rPr>
          <w:i/>
          <w:color w:val="auto"/>
          <w:sz w:val="20"/>
        </w:rPr>
        <w:t>Проверка текста конспекта</w:t>
      </w:r>
      <w:r>
        <w:rPr>
          <w:i/>
          <w:color w:val="auto"/>
          <w:sz w:val="20"/>
        </w:rPr>
        <w:t>:</w:t>
      </w:r>
      <w:r w:rsidRPr="00860299">
        <w:rPr>
          <w:rFonts w:eastAsia="Calibri"/>
          <w:i/>
          <w:szCs w:val="24"/>
        </w:rPr>
        <w:t xml:space="preserve"> </w:t>
      </w:r>
      <w:r w:rsidRPr="00860299">
        <w:rPr>
          <w:rFonts w:eastAsia="Calibri"/>
          <w:i/>
          <w:sz w:val="20"/>
        </w:rPr>
        <w:t xml:space="preserve">Аватаресса ИВО ИВДИВО-космической Цивилизации Синтеза О-Ч-С ИВО ИВАС Янова, ИВДИВО-Секретарь протокольного и цивилизационного синтеза ИВАС Кут Хуми подразделения ИВДИВО Васильева Ольга </w:t>
      </w:r>
    </w:p>
    <w:p w:rsidR="00860299" w:rsidRPr="00860299" w:rsidRDefault="00860299" w:rsidP="00946F8C">
      <w:pPr>
        <w:rPr>
          <w:i/>
          <w:color w:val="auto"/>
          <w:sz w:val="20"/>
        </w:rPr>
      </w:pPr>
      <w:r w:rsidRPr="00860299">
        <w:rPr>
          <w:i/>
          <w:sz w:val="20"/>
        </w:rPr>
        <w:t xml:space="preserve">Сдано ИВАС Кут Хуми: </w:t>
      </w:r>
      <w:r>
        <w:rPr>
          <w:i/>
          <w:sz w:val="20"/>
        </w:rPr>
        <w:t>09.07</w:t>
      </w:r>
      <w:r w:rsidRPr="00860299">
        <w:rPr>
          <w:i/>
          <w:sz w:val="20"/>
        </w:rPr>
        <w:t>.2025</w:t>
      </w:r>
      <w:bookmarkStart w:id="0" w:name="_GoBack"/>
      <w:bookmarkEnd w:id="0"/>
    </w:p>
    <w:sectPr w:rsidR="00860299" w:rsidRPr="00860299" w:rsidSect="00F73AEB">
      <w:headerReference w:type="default" r:id="rId6"/>
      <w:pgSz w:w="11906" w:h="16838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B57" w:rsidRDefault="00471B57">
      <w:r>
        <w:separator/>
      </w:r>
    </w:p>
  </w:endnote>
  <w:endnote w:type="continuationSeparator" w:id="0">
    <w:p w:rsidR="00471B57" w:rsidRDefault="00471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B57" w:rsidRDefault="00471B57">
      <w:r>
        <w:separator/>
      </w:r>
    </w:p>
  </w:footnote>
  <w:footnote w:type="continuationSeparator" w:id="0">
    <w:p w:rsidR="00471B57" w:rsidRDefault="00471B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D03" w:rsidRPr="00904D03" w:rsidRDefault="00904D03" w:rsidP="00904D03">
    <w:pPr>
      <w:jc w:val="center"/>
      <w:rPr>
        <w:i/>
        <w:sz w:val="16"/>
      </w:rPr>
    </w:pPr>
    <w:r w:rsidRPr="00904D03">
      <w:rPr>
        <w:i/>
        <w:sz w:val="16"/>
      </w:rPr>
      <w:t xml:space="preserve">ПЧС 25 Синтез ИВО. </w:t>
    </w:r>
    <w:r w:rsidRPr="00904D03">
      <w:rPr>
        <w:bCs/>
        <w:i/>
        <w:sz w:val="16"/>
      </w:rPr>
      <w:t xml:space="preserve">Аттестация каждого. </w:t>
    </w:r>
    <w:r w:rsidRPr="00904D03">
      <w:rPr>
        <w:i/>
        <w:sz w:val="16"/>
      </w:rPr>
      <w:t>Октавный Посвящённый</w:t>
    </w:r>
    <w:r w:rsidRPr="00904D03">
      <w:rPr>
        <w:bCs/>
        <w:i/>
        <w:sz w:val="16"/>
      </w:rPr>
      <w:t xml:space="preserve"> Изначально Вышестоящего Отца</w:t>
    </w:r>
    <w:r w:rsidRPr="00904D03">
      <w:rPr>
        <w:i/>
        <w:sz w:val="16"/>
      </w:rPr>
      <w:t>.</w:t>
    </w:r>
  </w:p>
  <w:p w:rsidR="00904D03" w:rsidRPr="00904D03" w:rsidRDefault="00904D03" w:rsidP="00904D03">
    <w:pPr>
      <w:jc w:val="center"/>
      <w:rPr>
        <w:bCs/>
        <w:i/>
        <w:sz w:val="16"/>
      </w:rPr>
    </w:pPr>
    <w:r w:rsidRPr="00904D03">
      <w:rPr>
        <w:i/>
        <w:sz w:val="16"/>
      </w:rPr>
      <w:t>Синтезное мировое тело Отца-человек-субъекта</w:t>
    </w:r>
    <w:r w:rsidRPr="00904D03">
      <w:rPr>
        <w:bCs/>
        <w:i/>
        <w:sz w:val="16"/>
      </w:rPr>
      <w:t>. До-ИВДИВО Октава Изначально Вышестоящего Отца.</w:t>
    </w:r>
  </w:p>
  <w:p w:rsidR="00904D03" w:rsidRPr="00904D03" w:rsidRDefault="00904D03" w:rsidP="00904D03">
    <w:pPr>
      <w:jc w:val="center"/>
      <w:rPr>
        <w:bCs/>
        <w:i/>
        <w:sz w:val="16"/>
      </w:rPr>
    </w:pPr>
    <w:r w:rsidRPr="00904D03">
      <w:rPr>
        <w:bCs/>
        <w:i/>
        <w:sz w:val="16"/>
      </w:rPr>
      <w:t>24-25 мая 2025 г. ИВДИВО Зеленогорск Мелентьева Татьяна.</w:t>
    </w:r>
  </w:p>
  <w:p w:rsidR="00830A1D" w:rsidRDefault="00830A1D">
    <w:pP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A1D"/>
    <w:rsid w:val="000437E6"/>
    <w:rsid w:val="00054D1E"/>
    <w:rsid w:val="00073844"/>
    <w:rsid w:val="000E0A0C"/>
    <w:rsid w:val="00133DAB"/>
    <w:rsid w:val="001B37AB"/>
    <w:rsid w:val="001E2203"/>
    <w:rsid w:val="002326DD"/>
    <w:rsid w:val="002D53B9"/>
    <w:rsid w:val="00320B32"/>
    <w:rsid w:val="0033029E"/>
    <w:rsid w:val="003455D8"/>
    <w:rsid w:val="00353C3E"/>
    <w:rsid w:val="00366852"/>
    <w:rsid w:val="003A1DDE"/>
    <w:rsid w:val="003A50DC"/>
    <w:rsid w:val="003B372F"/>
    <w:rsid w:val="00471B57"/>
    <w:rsid w:val="00495814"/>
    <w:rsid w:val="004A4755"/>
    <w:rsid w:val="004F4B0C"/>
    <w:rsid w:val="00525DE9"/>
    <w:rsid w:val="00530C04"/>
    <w:rsid w:val="0054255F"/>
    <w:rsid w:val="00570C63"/>
    <w:rsid w:val="0063489D"/>
    <w:rsid w:val="0065027B"/>
    <w:rsid w:val="006C7979"/>
    <w:rsid w:val="007450FD"/>
    <w:rsid w:val="007C316F"/>
    <w:rsid w:val="00805FBE"/>
    <w:rsid w:val="00830A1D"/>
    <w:rsid w:val="00860299"/>
    <w:rsid w:val="00904D03"/>
    <w:rsid w:val="009229AB"/>
    <w:rsid w:val="00942F35"/>
    <w:rsid w:val="00946F8C"/>
    <w:rsid w:val="00A91A62"/>
    <w:rsid w:val="00AE09E3"/>
    <w:rsid w:val="00B306D3"/>
    <w:rsid w:val="00B43C22"/>
    <w:rsid w:val="00B472B2"/>
    <w:rsid w:val="00BD2D4B"/>
    <w:rsid w:val="00C33760"/>
    <w:rsid w:val="00CD6461"/>
    <w:rsid w:val="00CF596E"/>
    <w:rsid w:val="00D34845"/>
    <w:rsid w:val="00D43BBA"/>
    <w:rsid w:val="00D77730"/>
    <w:rsid w:val="00DD6066"/>
    <w:rsid w:val="00E46E0A"/>
    <w:rsid w:val="00ED69AD"/>
    <w:rsid w:val="00EF370A"/>
    <w:rsid w:val="00F067BE"/>
    <w:rsid w:val="00F215AC"/>
    <w:rsid w:val="00F37BFE"/>
    <w:rsid w:val="00F45C8C"/>
    <w:rsid w:val="00F73AEB"/>
    <w:rsid w:val="00F8048E"/>
    <w:rsid w:val="00FB05B0"/>
    <w:rsid w:val="00FE0DEE"/>
    <w:rsid w:val="00FE6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73AEB"/>
    <w:rPr>
      <w:sz w:val="24"/>
    </w:rPr>
  </w:style>
  <w:style w:type="paragraph" w:styleId="10">
    <w:name w:val="heading 1"/>
    <w:next w:val="a"/>
    <w:link w:val="11"/>
    <w:uiPriority w:val="9"/>
    <w:qFormat/>
    <w:rsid w:val="00F73AE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73AE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73AE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73AE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73AE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73AEB"/>
    <w:rPr>
      <w:sz w:val="24"/>
    </w:rPr>
  </w:style>
  <w:style w:type="paragraph" w:styleId="a3">
    <w:name w:val="annotation subject"/>
    <w:basedOn w:val="a4"/>
    <w:next w:val="a4"/>
    <w:link w:val="a5"/>
    <w:rsid w:val="00F73AEB"/>
    <w:rPr>
      <w:b/>
    </w:rPr>
  </w:style>
  <w:style w:type="character" w:customStyle="1" w:styleId="a5">
    <w:name w:val="Тема примечания Знак"/>
    <w:basedOn w:val="a6"/>
    <w:link w:val="a3"/>
    <w:rsid w:val="00F73AEB"/>
    <w:rPr>
      <w:b/>
      <w:sz w:val="20"/>
    </w:rPr>
  </w:style>
  <w:style w:type="paragraph" w:styleId="21">
    <w:name w:val="toc 2"/>
    <w:next w:val="a"/>
    <w:link w:val="22"/>
    <w:uiPriority w:val="39"/>
    <w:rsid w:val="00F73AE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73AEB"/>
    <w:rPr>
      <w:rFonts w:ascii="XO Thames" w:hAnsi="XO Thames"/>
      <w:sz w:val="28"/>
    </w:rPr>
  </w:style>
  <w:style w:type="paragraph" w:styleId="a7">
    <w:name w:val="header"/>
    <w:basedOn w:val="a"/>
    <w:link w:val="a8"/>
    <w:rsid w:val="00F73A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sid w:val="00F73AEB"/>
    <w:rPr>
      <w:sz w:val="24"/>
    </w:rPr>
  </w:style>
  <w:style w:type="paragraph" w:styleId="41">
    <w:name w:val="toc 4"/>
    <w:next w:val="a"/>
    <w:link w:val="42"/>
    <w:uiPriority w:val="39"/>
    <w:rsid w:val="00F73AE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73AE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73AE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73AE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73AE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73AEB"/>
    <w:rPr>
      <w:rFonts w:ascii="XO Thames" w:hAnsi="XO Thames"/>
      <w:sz w:val="28"/>
    </w:rPr>
  </w:style>
  <w:style w:type="paragraph" w:customStyle="1" w:styleId="12">
    <w:name w:val="Гиперссылка1"/>
    <w:link w:val="13"/>
    <w:rsid w:val="00F73AEB"/>
    <w:rPr>
      <w:color w:val="0000FF"/>
      <w:u w:val="single"/>
    </w:rPr>
  </w:style>
  <w:style w:type="character" w:customStyle="1" w:styleId="13">
    <w:name w:val="Гиперссылка1"/>
    <w:link w:val="12"/>
    <w:rsid w:val="00F73AEB"/>
    <w:rPr>
      <w:color w:val="0000FF"/>
      <w:u w:val="single"/>
    </w:rPr>
  </w:style>
  <w:style w:type="paragraph" w:customStyle="1" w:styleId="14">
    <w:name w:val="Знак примечания1"/>
    <w:basedOn w:val="23"/>
    <w:link w:val="15"/>
    <w:rsid w:val="00F73AEB"/>
    <w:rPr>
      <w:sz w:val="16"/>
    </w:rPr>
  </w:style>
  <w:style w:type="character" w:customStyle="1" w:styleId="15">
    <w:name w:val="Знак примечания1"/>
    <w:basedOn w:val="24"/>
    <w:link w:val="14"/>
    <w:rsid w:val="00F73AEB"/>
    <w:rPr>
      <w:sz w:val="16"/>
    </w:rPr>
  </w:style>
  <w:style w:type="paragraph" w:styleId="a9">
    <w:name w:val="Balloon Text"/>
    <w:basedOn w:val="a"/>
    <w:link w:val="aa"/>
    <w:rsid w:val="00F73AEB"/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sid w:val="00F73AEB"/>
    <w:rPr>
      <w:rFonts w:ascii="Segoe UI" w:hAnsi="Segoe UI"/>
      <w:sz w:val="18"/>
    </w:rPr>
  </w:style>
  <w:style w:type="paragraph" w:customStyle="1" w:styleId="Endnote">
    <w:name w:val="Endnote"/>
    <w:link w:val="Endnote0"/>
    <w:rsid w:val="00F73AEB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F73AEB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F73AEB"/>
    <w:rPr>
      <w:rFonts w:ascii="XO Thames" w:hAnsi="XO Thames"/>
      <w:b/>
      <w:sz w:val="26"/>
    </w:rPr>
  </w:style>
  <w:style w:type="paragraph" w:customStyle="1" w:styleId="25">
    <w:name w:val="Гиперссылка2"/>
    <w:link w:val="26"/>
    <w:rsid w:val="00F73AEB"/>
    <w:rPr>
      <w:color w:val="0000FF"/>
      <w:u w:val="single"/>
    </w:rPr>
  </w:style>
  <w:style w:type="character" w:customStyle="1" w:styleId="26">
    <w:name w:val="Гиперссылка2"/>
    <w:link w:val="25"/>
    <w:rsid w:val="00F73AEB"/>
    <w:rPr>
      <w:color w:val="0000FF"/>
      <w:u w:val="single"/>
    </w:rPr>
  </w:style>
  <w:style w:type="paragraph" w:customStyle="1" w:styleId="16">
    <w:name w:val="Основной шрифт абзаца1"/>
    <w:link w:val="17"/>
    <w:rsid w:val="00F73AEB"/>
  </w:style>
  <w:style w:type="character" w:customStyle="1" w:styleId="17">
    <w:name w:val="Основной шрифт абзаца1"/>
    <w:link w:val="16"/>
    <w:rsid w:val="00F73AEB"/>
  </w:style>
  <w:style w:type="paragraph" w:customStyle="1" w:styleId="27">
    <w:name w:val="Основной шрифт абзаца2"/>
    <w:rsid w:val="00F73AEB"/>
  </w:style>
  <w:style w:type="paragraph" w:styleId="31">
    <w:name w:val="toc 3"/>
    <w:next w:val="a"/>
    <w:link w:val="32"/>
    <w:uiPriority w:val="39"/>
    <w:rsid w:val="00F73AE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73AEB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F73AEB"/>
  </w:style>
  <w:style w:type="character" w:customStyle="1" w:styleId="24">
    <w:name w:val="Основной шрифт абзаца2"/>
    <w:link w:val="23"/>
    <w:rsid w:val="00F73AEB"/>
  </w:style>
  <w:style w:type="character" w:customStyle="1" w:styleId="50">
    <w:name w:val="Заголовок 5 Знак"/>
    <w:link w:val="5"/>
    <w:rsid w:val="00F73AEB"/>
    <w:rPr>
      <w:rFonts w:ascii="XO Thames" w:hAnsi="XO Thames"/>
      <w:b/>
      <w:sz w:val="22"/>
    </w:rPr>
  </w:style>
  <w:style w:type="paragraph" w:customStyle="1" w:styleId="18">
    <w:name w:val="Обычный1"/>
    <w:link w:val="19"/>
    <w:rsid w:val="00F73AEB"/>
    <w:rPr>
      <w:sz w:val="24"/>
    </w:rPr>
  </w:style>
  <w:style w:type="character" w:customStyle="1" w:styleId="19">
    <w:name w:val="Обычный1"/>
    <w:link w:val="18"/>
    <w:rsid w:val="00F73AEB"/>
    <w:rPr>
      <w:sz w:val="24"/>
    </w:rPr>
  </w:style>
  <w:style w:type="character" w:customStyle="1" w:styleId="11">
    <w:name w:val="Заголовок 1 Знак"/>
    <w:link w:val="10"/>
    <w:rsid w:val="00F73AEB"/>
    <w:rPr>
      <w:rFonts w:ascii="XO Thames" w:hAnsi="XO Thames"/>
      <w:b/>
      <w:sz w:val="32"/>
    </w:rPr>
  </w:style>
  <w:style w:type="paragraph" w:styleId="ab">
    <w:name w:val="footer"/>
    <w:basedOn w:val="a"/>
    <w:link w:val="ac"/>
    <w:rsid w:val="00F73A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sid w:val="00F73AEB"/>
    <w:rPr>
      <w:sz w:val="24"/>
    </w:rPr>
  </w:style>
  <w:style w:type="paragraph" w:customStyle="1" w:styleId="33">
    <w:name w:val="Гиперссылка3"/>
    <w:link w:val="ad"/>
    <w:rsid w:val="00F73AEB"/>
    <w:rPr>
      <w:color w:val="0000FF"/>
      <w:u w:val="single"/>
    </w:rPr>
  </w:style>
  <w:style w:type="character" w:styleId="ad">
    <w:name w:val="Hyperlink"/>
    <w:link w:val="33"/>
    <w:rsid w:val="00F73AEB"/>
    <w:rPr>
      <w:color w:val="0000FF"/>
      <w:u w:val="single"/>
    </w:rPr>
  </w:style>
  <w:style w:type="paragraph" w:customStyle="1" w:styleId="Footnote">
    <w:name w:val="Footnote"/>
    <w:link w:val="Footnote0"/>
    <w:rsid w:val="00F73AE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73AEB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sid w:val="00F73AEB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F73AE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73AEB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F73AEB"/>
    <w:rPr>
      <w:rFonts w:ascii="XO Thames" w:hAnsi="XO Thames"/>
      <w:sz w:val="28"/>
    </w:rPr>
  </w:style>
  <w:style w:type="paragraph" w:styleId="a4">
    <w:name w:val="annotation text"/>
    <w:basedOn w:val="a"/>
    <w:link w:val="a6"/>
    <w:rsid w:val="00F73AEB"/>
    <w:rPr>
      <w:sz w:val="20"/>
    </w:rPr>
  </w:style>
  <w:style w:type="character" w:customStyle="1" w:styleId="a6">
    <w:name w:val="Текст примечания Знак"/>
    <w:basedOn w:val="1"/>
    <w:link w:val="a4"/>
    <w:rsid w:val="00F73AEB"/>
    <w:rPr>
      <w:sz w:val="20"/>
    </w:rPr>
  </w:style>
  <w:style w:type="paragraph" w:styleId="9">
    <w:name w:val="toc 9"/>
    <w:next w:val="a"/>
    <w:link w:val="90"/>
    <w:uiPriority w:val="39"/>
    <w:rsid w:val="00F73AE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73AE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73AE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73AEB"/>
    <w:rPr>
      <w:rFonts w:ascii="XO Thames" w:hAnsi="XO Thames"/>
      <w:sz w:val="28"/>
    </w:rPr>
  </w:style>
  <w:style w:type="paragraph" w:customStyle="1" w:styleId="1c">
    <w:name w:val="Обычный1"/>
    <w:link w:val="1d"/>
    <w:rsid w:val="00F73AEB"/>
    <w:rPr>
      <w:sz w:val="24"/>
    </w:rPr>
  </w:style>
  <w:style w:type="character" w:customStyle="1" w:styleId="1d">
    <w:name w:val="Обычный1"/>
    <w:link w:val="1c"/>
    <w:rsid w:val="00F73AEB"/>
    <w:rPr>
      <w:sz w:val="24"/>
    </w:rPr>
  </w:style>
  <w:style w:type="paragraph" w:styleId="51">
    <w:name w:val="toc 5"/>
    <w:next w:val="a"/>
    <w:link w:val="52"/>
    <w:uiPriority w:val="39"/>
    <w:rsid w:val="00F73AE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73AEB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rsid w:val="00F73AEB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F73AEB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F73AE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F73AE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73AE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73AEB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Света</cp:lastModifiedBy>
  <cp:revision>23</cp:revision>
  <cp:lastPrinted>2025-06-06T05:42:00Z</cp:lastPrinted>
  <dcterms:created xsi:type="dcterms:W3CDTF">2024-09-17T06:59:00Z</dcterms:created>
  <dcterms:modified xsi:type="dcterms:W3CDTF">2025-07-09T13:17:00Z</dcterms:modified>
</cp:coreProperties>
</file>