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FC" w:rsidRPr="009C1CE3" w:rsidRDefault="00D866FC" w:rsidP="00D866FC">
      <w:pPr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9C1CE3">
        <w:rPr>
          <w:rFonts w:ascii="Times New Roman" w:hAnsi="Times New Roman" w:cs="Times New Roman"/>
          <w:b/>
          <w:sz w:val="28"/>
          <w:lang w:val="ru-RU"/>
        </w:rPr>
        <w:t>16 Синтез Изначально Вышестоящего Отца</w:t>
      </w:r>
    </w:p>
    <w:p w:rsidR="00D866FC" w:rsidRPr="009C1CE3" w:rsidRDefault="00D866FC" w:rsidP="00D866FC">
      <w:pPr>
        <w:spacing w:before="240"/>
        <w:ind w:firstLine="28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C1CE3">
        <w:rPr>
          <w:rFonts w:ascii="Times New Roman" w:hAnsi="Times New Roman" w:cs="Times New Roman"/>
          <w:b/>
          <w:sz w:val="28"/>
          <w:szCs w:val="28"/>
          <w:lang w:val="ru-RU"/>
        </w:rPr>
        <w:t>Посвящённый ИВО</w:t>
      </w:r>
      <w:r w:rsidRPr="009C1CE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D866FC" w:rsidRPr="009C1CE3" w:rsidRDefault="00D866FC" w:rsidP="00D866F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— 14 января 2018 года, </w:t>
      </w:r>
    </w:p>
    <w:p w:rsidR="00D866FC" w:rsidRPr="00D46B86" w:rsidRDefault="00D866FC" w:rsidP="00D866FC">
      <w:pPr>
        <w:spacing w:before="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ИВДИВО 3985 ИВР, </w:t>
      </w:r>
      <w:proofErr w:type="spellStart"/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>Оснабрюк</w:t>
      </w:r>
      <w:proofErr w:type="spellEnd"/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Германия</w:t>
      </w:r>
    </w:p>
    <w:p w:rsidR="00D866FC" w:rsidRDefault="00D866FC" w:rsidP="00FD79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716B" w:rsidRPr="00D866FC" w:rsidRDefault="0019716B" w:rsidP="00D866FC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866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Проверено и сдано ИВАС КХ. 20.01.18</w:t>
      </w:r>
    </w:p>
    <w:p w:rsidR="00F36037" w:rsidRPr="002B4120" w:rsidRDefault="0043295E" w:rsidP="00FD79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43295E" w:rsidRPr="002B4120" w:rsidRDefault="002B14A4" w:rsidP="00FD79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9052B9" w:rsidRPr="002B4120" w:rsidRDefault="00A041DE" w:rsidP="00FD79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Практика_9</w:t>
      </w:r>
    </w:p>
    <w:p w:rsidR="009052B9" w:rsidRPr="002B4120" w:rsidRDefault="00A041DE" w:rsidP="00FD79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Время_ 02:09:31-02:24:05</w:t>
      </w:r>
    </w:p>
    <w:p w:rsidR="00A041DE" w:rsidRDefault="00A041DE" w:rsidP="00FD79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Фрагмент_ 04 секунды   Время_02:24:05 - 02:24:09</w:t>
      </w:r>
    </w:p>
    <w:p w:rsidR="001C29BD" w:rsidRPr="002B4120" w:rsidRDefault="001C29BD" w:rsidP="00356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14E" w:rsidRPr="002B4120" w:rsidRDefault="006431B1" w:rsidP="00356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="00E757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D414E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синтезе 6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435E0">
        <w:rPr>
          <w:rFonts w:ascii="Times New Roman" w:hAnsi="Times New Roman" w:cs="Times New Roman"/>
          <w:sz w:val="24"/>
          <w:szCs w:val="24"/>
          <w:lang w:val="ru-RU"/>
        </w:rPr>
        <w:t>-го и 16-го</w:t>
      </w:r>
      <w:r w:rsidR="00ED414E" w:rsidRPr="002B4120">
        <w:rPr>
          <w:rFonts w:ascii="Times New Roman" w:hAnsi="Times New Roman" w:cs="Times New Roman"/>
          <w:sz w:val="24"/>
          <w:szCs w:val="24"/>
          <w:lang w:val="ru-RU"/>
        </w:rPr>
        <w:t>, но у ме</w:t>
      </w:r>
      <w:r w:rsidR="00A435E0"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="00E757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35E0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="00E757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35E0">
        <w:rPr>
          <w:rFonts w:ascii="Times New Roman" w:hAnsi="Times New Roman" w:cs="Times New Roman"/>
          <w:sz w:val="24"/>
          <w:szCs w:val="24"/>
          <w:lang w:val="ru-RU"/>
        </w:rPr>
        <w:t xml:space="preserve"> он тоже был. А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тут</w:t>
      </w:r>
      <w:r w:rsidR="00E757E7">
        <w:rPr>
          <w:rFonts w:ascii="Times New Roman" w:hAnsi="Times New Roman" w:cs="Times New Roman"/>
          <w:sz w:val="24"/>
          <w:szCs w:val="24"/>
          <w:lang w:val="ru-RU"/>
        </w:rPr>
        <w:t xml:space="preserve"> это,</w:t>
      </w:r>
      <w:r w:rsidR="00ED414E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я нагло отвечу. Берите пример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меня ещё были </w:t>
      </w:r>
      <w:r w:rsidR="00A435E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>огружени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>, экзамены, в перерывах вот, всё работаем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>, сидим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говорим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надо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развиваемся. 16</w:t>
      </w:r>
      <w:r w:rsidR="00E757E7">
        <w:rPr>
          <w:rFonts w:ascii="Times New Roman" w:hAnsi="Times New Roman" w:cs="Times New Roman"/>
          <w:sz w:val="24"/>
          <w:szCs w:val="24"/>
          <w:lang w:val="ru-RU"/>
        </w:rPr>
        <w:t>-ть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Частей. Ой, 16</w:t>
      </w:r>
      <w:r w:rsidR="00E757E7">
        <w:rPr>
          <w:rFonts w:ascii="Times New Roman" w:hAnsi="Times New Roman" w:cs="Times New Roman"/>
          <w:sz w:val="24"/>
          <w:szCs w:val="24"/>
          <w:lang w:val="ru-RU"/>
        </w:rPr>
        <w:t>-ть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путей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>, видите,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тоже 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>забалтываюсь</w:t>
      </w:r>
      <w:r w:rsidR="000C6D48"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. Всё, 16 путей. </w:t>
      </w:r>
    </w:p>
    <w:p w:rsidR="000C6D48" w:rsidRPr="002B4120" w:rsidRDefault="000C6D48" w:rsidP="00356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Практика. Нельзя брать пример, сразу 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 xml:space="preserve">забалтываюсь. </w:t>
      </w:r>
    </w:p>
    <w:p w:rsidR="000C6D48" w:rsidRPr="002B4120" w:rsidRDefault="000C6D48" w:rsidP="00356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56BF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2B412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C6D48" w:rsidRPr="002B4120" w:rsidRDefault="000C6D48" w:rsidP="00356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sz w:val="24"/>
          <w:szCs w:val="24"/>
          <w:lang w:val="ru-RU"/>
        </w:rPr>
        <w:t>Правильно. Иди</w:t>
      </w:r>
      <w:r w:rsidR="00A435E0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 своим путём. (</w:t>
      </w:r>
      <w:r w:rsidRPr="0026490B">
        <w:rPr>
          <w:rFonts w:ascii="Times New Roman" w:hAnsi="Times New Roman" w:cs="Times New Roman"/>
          <w:i/>
          <w:sz w:val="24"/>
          <w:szCs w:val="24"/>
          <w:lang w:val="ru-RU"/>
        </w:rPr>
        <w:t>Смеётся</w:t>
      </w:r>
      <w:r w:rsidRPr="002B412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26490B" w:rsidRDefault="000C6D48" w:rsidP="00356BF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И </w:t>
      </w:r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мы возжигаемся всем синтезом каждого из нас. (</w:t>
      </w:r>
      <w:proofErr w:type="gramStart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пауза</w:t>
      </w:r>
      <w:proofErr w:type="gramEnd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). </w:t>
      </w:r>
    </w:p>
    <w:p w:rsidR="0026490B" w:rsidRDefault="000C6D48" w:rsidP="00356BF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Синтезируемся с Изначально Вышестоящими </w:t>
      </w:r>
      <w:proofErr w:type="spellStart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Аватарами</w:t>
      </w:r>
      <w:proofErr w:type="spellEnd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Синтеза Кут </w:t>
      </w:r>
      <w:proofErr w:type="spellStart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Хуми</w:t>
      </w:r>
      <w:proofErr w:type="spellEnd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Фаинь</w:t>
      </w:r>
      <w:proofErr w:type="spellEnd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переходим в зал 4032-х Изначально Вышестоящий Реальный явленно. Развёртываемся пред</w:t>
      </w:r>
      <w:r w:rsidR="0026490B" w:rsidRPr="002649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649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Вышестоящими</w:t>
      </w:r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Аватарами</w:t>
      </w:r>
      <w:proofErr w:type="spellEnd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Синтеза </w:t>
      </w:r>
      <w:r w:rsidR="00A435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="002649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постасью</w:t>
      </w:r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16-го Синтеза</w:t>
      </w:r>
      <w:r w:rsidR="002649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 форме</w:t>
      </w:r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0C6D48" w:rsidRDefault="0026490B" w:rsidP="00356BF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Синтезируясь с </w:t>
      </w:r>
      <w:proofErr w:type="spellStart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Хум</w:t>
      </w:r>
      <w:proofErr w:type="spellEnd"/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Вышестоящего Отца...</w:t>
      </w:r>
      <w:r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Синтезируясь с </w:t>
      </w:r>
      <w:proofErr w:type="spellStart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Хум</w:t>
      </w:r>
      <w:proofErr w:type="spellEnd"/>
      <w:r w:rsidR="00A435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ИВ</w:t>
      </w:r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Аватаров</w:t>
      </w:r>
      <w:proofErr w:type="spellEnd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Синтеза Кут </w:t>
      </w:r>
      <w:proofErr w:type="spellStart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Хуми</w:t>
      </w:r>
      <w:proofErr w:type="spellEnd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Фаинь</w:t>
      </w:r>
      <w:proofErr w:type="spellEnd"/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стяжаем 16</w:t>
      </w:r>
      <w:r w:rsidR="00A435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-ть</w:t>
      </w:r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Синтез Синтезов</w:t>
      </w:r>
      <w:r w:rsidR="00B856F1" w:rsidRPr="002B412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Отца, прося преобразить каждого из нас и синтез нас на 16</w:t>
      </w:r>
      <w:r w:rsidR="00A435E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-ть</w:t>
      </w:r>
      <w:r w:rsidR="0019716B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П</w:t>
      </w:r>
      <w:r w:rsidR="00B856F1" w:rsidRPr="002B412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утей (пауза) явления </w:t>
      </w:r>
      <w:r w:rsidR="00B856F1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синтезфизически</w:t>
      </w:r>
      <w:proofErr w:type="spellEnd"/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собою (</w:t>
      </w:r>
      <w:proofErr w:type="gramStart"/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пауза</w:t>
      </w:r>
      <w:proofErr w:type="gramEnd"/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) с реализацией четырёх </w:t>
      </w:r>
      <w:proofErr w:type="spellStart"/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четвериц</w:t>
      </w:r>
      <w:proofErr w:type="spellEnd"/>
      <w:r w:rsidR="00257CC9" w:rsidRP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57C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Вышестоящим Домом Изначально Вышестоящего Отца каждого из нас</w:t>
      </w:r>
      <w:r w:rsidR="00864A5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и, возжигаясь Синтез Синтезами Изначально Вышестоящего Отца, преображаемся ими, прося Изначально Вышестоящих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Хуми</w:t>
      </w:r>
      <w:proofErr w:type="spellEnd"/>
      <w:r w:rsidR="00864A5D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864A5D" w:rsidRPr="002B41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Фаинь</w:t>
      </w:r>
      <w:proofErr w:type="spellEnd"/>
      <w:r w:rsidR="0019716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преобразить все П</w:t>
      </w:r>
      <w:r w:rsidR="00864A5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ути </w:t>
      </w:r>
      <w:r w:rsidR="0019716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каждого из нас 16-рицей данных П</w:t>
      </w:r>
      <w:r w:rsidR="00864A5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утей во всей их координации, взаимосвязи и взаимодействии в синтезе всего во всём собою. (Длительная пауза). </w:t>
      </w:r>
    </w:p>
    <w:p w:rsidR="00717EB0" w:rsidRDefault="00864A5D" w:rsidP="00356BF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возжигаясь этим, преображаясь этим, мы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синтезируемся с Изначально </w:t>
      </w:r>
      <w:r w:rsidR="00A435E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Вышестоящим Отцом, переходим в з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ал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Изначально Вышестоящего Отца </w:t>
      </w:r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4097</w:t>
      </w:r>
      <w:r w:rsidR="00030E46"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-ми</w:t>
      </w:r>
      <w:r w:rsidR="00A435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Изначально </w:t>
      </w:r>
      <w:proofErr w:type="spellStart"/>
      <w:r w:rsidR="00A435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Вышестояще</w:t>
      </w:r>
      <w:proofErr w:type="spellEnd"/>
      <w:r w:rsidR="00A435E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Реально</w:t>
      </w:r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явленно. </w:t>
      </w:r>
      <w:r w:rsidR="00E757E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И, </w:t>
      </w:r>
      <w:r w:rsidR="00E757E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интезируясь с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(пауза) Изначально Вышестоящего Отца, стяжаем 16</w:t>
      </w:r>
      <w:r w:rsidR="00E757E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-ть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Синтезов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Изначально Вышестоящего Отца, прося преобразить каждого из нас и синтез нас </w:t>
      </w:r>
      <w:r w:rsid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на </w:t>
      </w:r>
      <w:r w:rsidR="00FD79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явление </w:t>
      </w:r>
      <w:r w:rsidR="00030E4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16</w:t>
      </w:r>
      <w:r w:rsidR="0038677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-</w:t>
      </w:r>
      <w:r w:rsidR="0019716B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ти П</w:t>
      </w:r>
      <w:r w:rsidR="00030E4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утей </w:t>
      </w:r>
      <w:r w:rsidR="00FD79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Изначально Вышестоящего Отца </w:t>
      </w:r>
      <w:r w:rsid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синтезом всего во всём и</w:t>
      </w:r>
      <w:r w:rsidR="00FD79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030E4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явлением </w:t>
      </w:r>
      <w:r w:rsidR="00FD79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16-рицы </w:t>
      </w:r>
      <w:r w:rsidR="00FD79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Изначально Вышестоящего Отца каждым из нас и синтезом нас. </w:t>
      </w:r>
      <w:r w:rsid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="00FD79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синтезируясь с Изначально </w:t>
      </w:r>
      <w:r w:rsidR="00FD79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Вышестоящим Отцом, стяжаем 16</w:t>
      </w:r>
      <w:r w:rsidR="00E757E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-ть</w:t>
      </w:r>
      <w:r w:rsidR="0019716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</w:t>
      </w:r>
      <w:r w:rsidR="00FD793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утей Изначально Вышестоящего Отца каждому из нас</w:t>
      </w:r>
      <w:r w:rsidR="00717EB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(длительная пауза). </w:t>
      </w:r>
    </w:p>
    <w:p w:rsidR="00717EB0" w:rsidRDefault="00717EB0" w:rsidP="00356BFA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возжигаясь </w:t>
      </w:r>
      <w:r w:rsid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возжигаемся 16-ю Синтезами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Изначально Вышестоящего Отца, преображаемся ими. (Длительная пауза). </w:t>
      </w:r>
    </w:p>
    <w:p w:rsidR="00A87DA1" w:rsidRDefault="00A87DA1" w:rsidP="00356BF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</w:t>
      </w:r>
      <w:r w:rsidR="00E757E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мы </w:t>
      </w:r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благодарим Изначально Вышестоящего Отца, благодарим Изначально Вышесто</w:t>
      </w:r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ящих </w:t>
      </w:r>
      <w:proofErr w:type="spellStart"/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Аватаров</w:t>
      </w:r>
      <w:proofErr w:type="spellEnd"/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Синтеза Кут </w:t>
      </w:r>
      <w:proofErr w:type="spellStart"/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Хуми</w:t>
      </w:r>
      <w:proofErr w:type="spellEnd"/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Фаинь</w:t>
      </w:r>
      <w:proofErr w:type="spellEnd"/>
      <w:r w:rsidRPr="00030E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р</w:t>
      </w:r>
      <w:r w:rsidRPr="00A87DA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азвёртываемся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физически</w:t>
      </w:r>
      <w:r w:rsidRPr="00A87D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каждым из нас собою,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р</w:t>
      </w:r>
      <w:r w:rsidRPr="00A87DA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азвёртываем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16</w:t>
      </w:r>
      <w:r w:rsidR="00E757E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-ть 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утей</w:t>
      </w:r>
      <w:r w:rsidRPr="00A87D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каждого из нас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явлением</w:t>
      </w:r>
      <w:r w:rsidRPr="00A87D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 w:rsidR="0038677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физически</w:t>
      </w:r>
      <w:r w:rsidRPr="00A87DA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синтезируемся с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Вышестоящим Отцом</w:t>
      </w:r>
      <w:r w:rsidR="0038677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и с физической реализацией</w:t>
      </w:r>
      <w:r w:rsidR="0038677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E757E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и стяжаем 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уть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</w:t>
      </w:r>
      <w:r w:rsidR="00E757E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Отца собою в синтезе 16-ти 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утей кажд</w:t>
      </w:r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ым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из нас и синтез</w:t>
      </w:r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нас. (Длительная пауза). </w:t>
      </w:r>
    </w:p>
    <w:p w:rsidR="00A87DA1" w:rsidRDefault="0090792E" w:rsidP="00356BF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И,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синтезируясь с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Отца, стяжаем Синтез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и, </w:t>
      </w:r>
      <w:r w:rsidR="001C29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возжигаясь, преображаемся им. И</w:t>
      </w:r>
      <w:r w:rsidR="00E757E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развёртываясь в 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ути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Изначально Вышестоящего Отца,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всё стяжённое и возожжённое в ИВДИВО, в ИВДИВО Германии, в ИВДИВО Служения каждого из нас и в ИВДИВО каждого из нас. </w:t>
      </w:r>
    </w:p>
    <w:p w:rsidR="0090792E" w:rsidRDefault="0090792E" w:rsidP="00E757E7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выходим из практики. Аминь. </w:t>
      </w:r>
    </w:p>
    <w:p w:rsidR="00A87DA1" w:rsidRDefault="00A87DA1" w:rsidP="00356BFA">
      <w:pPr>
        <w:spacing w:after="0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052B9" w:rsidRPr="00D866FC" w:rsidRDefault="009052B9" w:rsidP="00D866FC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866FC">
        <w:rPr>
          <w:rFonts w:ascii="Times New Roman" w:hAnsi="Times New Roman" w:cs="Times New Roman"/>
          <w:sz w:val="20"/>
          <w:szCs w:val="20"/>
          <w:lang w:val="ru-RU"/>
        </w:rPr>
        <w:t>Набрано:</w:t>
      </w:r>
      <w:r w:rsidR="00F772EC" w:rsidRPr="00D866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D2981" w:rsidRPr="00D866F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73DCC" w:rsidRPr="00D866FC">
        <w:rPr>
          <w:rFonts w:ascii="Times New Roman" w:hAnsi="Times New Roman"/>
          <w:sz w:val="20"/>
          <w:szCs w:val="20"/>
          <w:lang w:val="ru-RU"/>
        </w:rPr>
        <w:t>Владыка</w:t>
      </w:r>
      <w:proofErr w:type="gramEnd"/>
      <w:r w:rsidR="00DD2981" w:rsidRPr="00D866FC">
        <w:rPr>
          <w:rFonts w:ascii="Times New Roman" w:hAnsi="Times New Roman"/>
          <w:sz w:val="20"/>
          <w:szCs w:val="20"/>
          <w:lang w:val="ru-RU"/>
        </w:rPr>
        <w:t xml:space="preserve"> Изначального Дома Синтеза </w:t>
      </w:r>
      <w:proofErr w:type="spellStart"/>
      <w:r w:rsidR="00DD2981" w:rsidRPr="00D866FC">
        <w:rPr>
          <w:rFonts w:ascii="Times New Roman" w:hAnsi="Times New Roman"/>
          <w:sz w:val="20"/>
          <w:szCs w:val="20"/>
          <w:lang w:val="ru-RU"/>
        </w:rPr>
        <w:t>Синтезностей</w:t>
      </w:r>
      <w:proofErr w:type="spellEnd"/>
      <w:r w:rsidR="00DD2981" w:rsidRPr="00D866FC">
        <w:rPr>
          <w:rFonts w:ascii="Times New Roman" w:hAnsi="Times New Roman"/>
          <w:sz w:val="20"/>
          <w:szCs w:val="20"/>
          <w:lang w:val="ru-RU"/>
        </w:rPr>
        <w:t xml:space="preserve"> Изначально Вышестоящего Отца 3983ИВР, ИВАС Святослава Олеси, Ипостась Сергей Панченко</w:t>
      </w:r>
    </w:p>
    <w:p w:rsidR="009052B9" w:rsidRPr="00D866FC" w:rsidRDefault="009052B9" w:rsidP="00356BF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052B9" w:rsidRPr="00D866FC" w:rsidRDefault="009052B9" w:rsidP="00D866F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66FC">
        <w:rPr>
          <w:rFonts w:ascii="Times New Roman" w:hAnsi="Times New Roman" w:cs="Times New Roman"/>
          <w:sz w:val="20"/>
          <w:szCs w:val="20"/>
          <w:lang w:val="ru-RU"/>
        </w:rPr>
        <w:t>Проверено</w:t>
      </w:r>
      <w:r w:rsidR="004941C8" w:rsidRPr="00D866FC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19716B" w:rsidRPr="00D866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9716B" w:rsidRPr="00D866FC">
        <w:rPr>
          <w:rFonts w:ascii="Times New Roman" w:hAnsi="Times New Roman" w:cs="Times New Roman"/>
          <w:sz w:val="20"/>
          <w:szCs w:val="20"/>
          <w:lang w:val="ru-RU"/>
        </w:rPr>
        <w:t>Аватар</w:t>
      </w:r>
      <w:proofErr w:type="spellEnd"/>
      <w:r w:rsidR="0019716B" w:rsidRPr="00D866FC">
        <w:rPr>
          <w:rFonts w:ascii="Times New Roman" w:hAnsi="Times New Roman" w:cs="Times New Roman"/>
          <w:sz w:val="20"/>
          <w:szCs w:val="20"/>
          <w:lang w:val="ru-RU"/>
        </w:rPr>
        <w:t xml:space="preserve"> ИВДИВО 3979 ИВР Молдова Ирина </w:t>
      </w:r>
      <w:proofErr w:type="spellStart"/>
      <w:r w:rsidR="0019716B" w:rsidRPr="00D866FC">
        <w:rPr>
          <w:rFonts w:ascii="Times New Roman" w:hAnsi="Times New Roman" w:cs="Times New Roman"/>
          <w:sz w:val="20"/>
          <w:szCs w:val="20"/>
          <w:lang w:val="ru-RU"/>
        </w:rPr>
        <w:t>Валова</w:t>
      </w:r>
      <w:proofErr w:type="spellEnd"/>
      <w:r w:rsidR="0019716B" w:rsidRPr="00D866FC">
        <w:rPr>
          <w:rFonts w:ascii="Times New Roman" w:hAnsi="Times New Roman" w:cs="Times New Roman"/>
          <w:sz w:val="20"/>
          <w:szCs w:val="20"/>
          <w:lang w:val="ru-RU"/>
        </w:rPr>
        <w:t>, Служащий</w:t>
      </w:r>
    </w:p>
    <w:p w:rsidR="0092436B" w:rsidRPr="002B4120" w:rsidRDefault="00D866FC" w:rsidP="00D866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>Проверено: Куратор по набору текста и практик 1-16 ФЧС: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>Аватар</w:t>
      </w:r>
      <w:proofErr w:type="spellEnd"/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ИВМ Цивилизации Технологий ИВО 3957 ИВР, ИВАС Саввы Святы.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Зинаида </w:t>
      </w:r>
      <w:proofErr w:type="spellStart"/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Рап</w:t>
      </w:r>
      <w:bookmarkStart w:id="0" w:name="_GoBack"/>
      <w:bookmarkEnd w:id="0"/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ина</w:t>
      </w:r>
      <w:proofErr w:type="spellEnd"/>
    </w:p>
    <w:sectPr w:rsidR="0092436B" w:rsidRPr="002B4120" w:rsidSect="0019716B">
      <w:headerReference w:type="default" r:id="rId7"/>
      <w:pgSz w:w="12240" w:h="15840"/>
      <w:pgMar w:top="1134" w:right="850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C1" w:rsidRDefault="007B1AC1" w:rsidP="009052B9">
      <w:pPr>
        <w:spacing w:after="0" w:line="240" w:lineRule="auto"/>
      </w:pPr>
      <w:r>
        <w:separator/>
      </w:r>
    </w:p>
  </w:endnote>
  <w:endnote w:type="continuationSeparator" w:id="0">
    <w:p w:rsidR="007B1AC1" w:rsidRDefault="007B1AC1" w:rsidP="0090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C1" w:rsidRDefault="007B1AC1" w:rsidP="009052B9">
      <w:pPr>
        <w:spacing w:after="0" w:line="240" w:lineRule="auto"/>
      </w:pPr>
      <w:r>
        <w:separator/>
      </w:r>
    </w:p>
  </w:footnote>
  <w:footnote w:type="continuationSeparator" w:id="0">
    <w:p w:rsidR="007B1AC1" w:rsidRDefault="007B1AC1" w:rsidP="0090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B9" w:rsidRPr="004941C8" w:rsidRDefault="004941C8" w:rsidP="009052B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lang w:val="ru-RU"/>
      </w:rPr>
    </w:pPr>
    <w:r w:rsidRPr="004941C8">
      <w:rPr>
        <w:rFonts w:ascii="Times New Roman" w:hAnsi="Times New Roman" w:cs="Times New Roman"/>
        <w:b/>
        <w:lang w:val="ru-RU"/>
      </w:rPr>
      <w:t>16</w:t>
    </w:r>
    <w:r w:rsidR="002B14A4">
      <w:rPr>
        <w:rFonts w:ascii="Times New Roman" w:hAnsi="Times New Roman" w:cs="Times New Roman"/>
        <w:b/>
        <w:lang w:val="ru-RU"/>
      </w:rPr>
      <w:t>_МФЧС День_2.Часть_4</w:t>
    </w:r>
    <w:r w:rsidR="009052B9" w:rsidRPr="004941C8">
      <w:rPr>
        <w:rFonts w:ascii="Times New Roman" w:hAnsi="Times New Roman" w:cs="Times New Roman"/>
        <w:b/>
        <w:lang w:val="ru-RU"/>
      </w:rPr>
      <w:t>.</w:t>
    </w:r>
    <w:r>
      <w:rPr>
        <w:rFonts w:ascii="Times New Roman" w:hAnsi="Times New Roman" w:cs="Times New Roman"/>
        <w:b/>
        <w:lang w:val="ru-RU"/>
      </w:rPr>
      <w:t xml:space="preserve"> </w:t>
    </w:r>
    <w:r w:rsidR="009052B9" w:rsidRPr="004941C8">
      <w:rPr>
        <w:rFonts w:ascii="Times New Roman" w:hAnsi="Times New Roman" w:cs="Times New Roman"/>
        <w:b/>
        <w:lang w:val="ru-RU"/>
      </w:rPr>
      <w:t>Набор текста и</w:t>
    </w:r>
    <w:r w:rsidRPr="004941C8">
      <w:rPr>
        <w:rFonts w:ascii="Times New Roman" w:hAnsi="Times New Roman" w:cs="Times New Roman"/>
        <w:b/>
        <w:lang w:val="ru-RU"/>
      </w:rPr>
      <w:t xml:space="preserve"> практик. Германия.</w:t>
    </w:r>
    <w:r>
      <w:rPr>
        <w:rFonts w:ascii="Times New Roman" w:hAnsi="Times New Roman" w:cs="Times New Roman"/>
        <w:b/>
        <w:lang w:val="ru-RU"/>
      </w:rPr>
      <w:t xml:space="preserve"> </w:t>
    </w:r>
    <w:r w:rsidRPr="004941C8">
      <w:rPr>
        <w:rFonts w:ascii="Times New Roman" w:hAnsi="Times New Roman" w:cs="Times New Roman"/>
        <w:b/>
        <w:lang w:val="ru-RU"/>
      </w:rPr>
      <w:t>Сердюк В.</w:t>
    </w:r>
    <w:r>
      <w:rPr>
        <w:rFonts w:ascii="Times New Roman" w:hAnsi="Times New Roman" w:cs="Times New Roman"/>
        <w:b/>
        <w:lang w:val="ru-RU"/>
      </w:rPr>
      <w:t xml:space="preserve"> </w:t>
    </w:r>
    <w:r w:rsidRPr="004941C8">
      <w:rPr>
        <w:rFonts w:ascii="Times New Roman" w:hAnsi="Times New Roman" w:cs="Times New Roman"/>
        <w:b/>
        <w:lang w:val="ru-RU"/>
      </w:rPr>
      <w:t>2018.01.13-14</w:t>
    </w:r>
  </w:p>
  <w:p w:rsidR="009052B9" w:rsidRPr="009052B9" w:rsidRDefault="009052B9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87"/>
    <w:rsid w:val="00007A3D"/>
    <w:rsid w:val="00013642"/>
    <w:rsid w:val="00030E46"/>
    <w:rsid w:val="00050647"/>
    <w:rsid w:val="00076F40"/>
    <w:rsid w:val="0009554F"/>
    <w:rsid w:val="000B0488"/>
    <w:rsid w:val="000B3199"/>
    <w:rsid w:val="000C6D48"/>
    <w:rsid w:val="00116404"/>
    <w:rsid w:val="00133CDA"/>
    <w:rsid w:val="001634C0"/>
    <w:rsid w:val="0016781E"/>
    <w:rsid w:val="00180C00"/>
    <w:rsid w:val="00182D62"/>
    <w:rsid w:val="0019716B"/>
    <w:rsid w:val="001A218B"/>
    <w:rsid w:val="001A7449"/>
    <w:rsid w:val="001B3CC7"/>
    <w:rsid w:val="001B5DC7"/>
    <w:rsid w:val="001C29BD"/>
    <w:rsid w:val="001C3BB9"/>
    <w:rsid w:val="001E4B8C"/>
    <w:rsid w:val="00211E3E"/>
    <w:rsid w:val="00230EFD"/>
    <w:rsid w:val="00241087"/>
    <w:rsid w:val="00242652"/>
    <w:rsid w:val="00243D69"/>
    <w:rsid w:val="002471B0"/>
    <w:rsid w:val="00257CC9"/>
    <w:rsid w:val="0026490B"/>
    <w:rsid w:val="00265B55"/>
    <w:rsid w:val="00280BD7"/>
    <w:rsid w:val="00291059"/>
    <w:rsid w:val="00291F4A"/>
    <w:rsid w:val="002947E6"/>
    <w:rsid w:val="002B14A4"/>
    <w:rsid w:val="002B38E1"/>
    <w:rsid w:val="002B4120"/>
    <w:rsid w:val="002C0C84"/>
    <w:rsid w:val="002C7287"/>
    <w:rsid w:val="003037E7"/>
    <w:rsid w:val="003068BF"/>
    <w:rsid w:val="00316A4B"/>
    <w:rsid w:val="0034073E"/>
    <w:rsid w:val="00346DB9"/>
    <w:rsid w:val="00356BFA"/>
    <w:rsid w:val="0038677D"/>
    <w:rsid w:val="003B61ED"/>
    <w:rsid w:val="003D5D7D"/>
    <w:rsid w:val="00407555"/>
    <w:rsid w:val="0043295E"/>
    <w:rsid w:val="00432A47"/>
    <w:rsid w:val="00437935"/>
    <w:rsid w:val="00451659"/>
    <w:rsid w:val="004941C8"/>
    <w:rsid w:val="00494330"/>
    <w:rsid w:val="004C757B"/>
    <w:rsid w:val="004E59F7"/>
    <w:rsid w:val="0051566D"/>
    <w:rsid w:val="00516564"/>
    <w:rsid w:val="005263D8"/>
    <w:rsid w:val="005801DD"/>
    <w:rsid w:val="005B0D52"/>
    <w:rsid w:val="005B1DCE"/>
    <w:rsid w:val="005B5A44"/>
    <w:rsid w:val="005E3EED"/>
    <w:rsid w:val="00602AAC"/>
    <w:rsid w:val="00613489"/>
    <w:rsid w:val="00627994"/>
    <w:rsid w:val="006431B1"/>
    <w:rsid w:val="00643655"/>
    <w:rsid w:val="00670563"/>
    <w:rsid w:val="006941C2"/>
    <w:rsid w:val="006B0445"/>
    <w:rsid w:val="006C04DD"/>
    <w:rsid w:val="006C2999"/>
    <w:rsid w:val="006C39C0"/>
    <w:rsid w:val="006E3E42"/>
    <w:rsid w:val="006F15A4"/>
    <w:rsid w:val="006F2C14"/>
    <w:rsid w:val="00717EB0"/>
    <w:rsid w:val="00754A21"/>
    <w:rsid w:val="00766D25"/>
    <w:rsid w:val="00767B4C"/>
    <w:rsid w:val="007740BF"/>
    <w:rsid w:val="007A72A5"/>
    <w:rsid w:val="007B1AC1"/>
    <w:rsid w:val="007D6103"/>
    <w:rsid w:val="007D7F38"/>
    <w:rsid w:val="007E6A75"/>
    <w:rsid w:val="008011DA"/>
    <w:rsid w:val="00806B09"/>
    <w:rsid w:val="00820DAC"/>
    <w:rsid w:val="00834E4A"/>
    <w:rsid w:val="00850BBD"/>
    <w:rsid w:val="00864A5D"/>
    <w:rsid w:val="00872DEA"/>
    <w:rsid w:val="008832DB"/>
    <w:rsid w:val="009052B9"/>
    <w:rsid w:val="0090792E"/>
    <w:rsid w:val="00921E3B"/>
    <w:rsid w:val="0092436B"/>
    <w:rsid w:val="009361D6"/>
    <w:rsid w:val="0094750C"/>
    <w:rsid w:val="009666FF"/>
    <w:rsid w:val="00967389"/>
    <w:rsid w:val="009B1F3B"/>
    <w:rsid w:val="009C055E"/>
    <w:rsid w:val="009D0015"/>
    <w:rsid w:val="009E2FF6"/>
    <w:rsid w:val="00A041DE"/>
    <w:rsid w:val="00A435E0"/>
    <w:rsid w:val="00A53F8C"/>
    <w:rsid w:val="00A557BF"/>
    <w:rsid w:val="00A56D57"/>
    <w:rsid w:val="00A571C1"/>
    <w:rsid w:val="00A802E1"/>
    <w:rsid w:val="00A87DA1"/>
    <w:rsid w:val="00A91D8A"/>
    <w:rsid w:val="00AA3341"/>
    <w:rsid w:val="00AB2356"/>
    <w:rsid w:val="00AD40CD"/>
    <w:rsid w:val="00B07907"/>
    <w:rsid w:val="00B27055"/>
    <w:rsid w:val="00B51DE6"/>
    <w:rsid w:val="00B73DCC"/>
    <w:rsid w:val="00B856F1"/>
    <w:rsid w:val="00BE5752"/>
    <w:rsid w:val="00C0530B"/>
    <w:rsid w:val="00C24BD7"/>
    <w:rsid w:val="00C24E8A"/>
    <w:rsid w:val="00C513C9"/>
    <w:rsid w:val="00C928D2"/>
    <w:rsid w:val="00CA7AD5"/>
    <w:rsid w:val="00CB45B6"/>
    <w:rsid w:val="00CC0A71"/>
    <w:rsid w:val="00D309DD"/>
    <w:rsid w:val="00D64BC1"/>
    <w:rsid w:val="00D866FC"/>
    <w:rsid w:val="00DC40AB"/>
    <w:rsid w:val="00DD2907"/>
    <w:rsid w:val="00DD2981"/>
    <w:rsid w:val="00DD649B"/>
    <w:rsid w:val="00E01AD6"/>
    <w:rsid w:val="00E172AE"/>
    <w:rsid w:val="00E415D7"/>
    <w:rsid w:val="00E42FD0"/>
    <w:rsid w:val="00E50DEC"/>
    <w:rsid w:val="00E757E7"/>
    <w:rsid w:val="00EC2937"/>
    <w:rsid w:val="00ED414E"/>
    <w:rsid w:val="00EE2C54"/>
    <w:rsid w:val="00F06358"/>
    <w:rsid w:val="00F121FA"/>
    <w:rsid w:val="00F15397"/>
    <w:rsid w:val="00F36037"/>
    <w:rsid w:val="00F36C23"/>
    <w:rsid w:val="00F41834"/>
    <w:rsid w:val="00F42C7D"/>
    <w:rsid w:val="00F75BEF"/>
    <w:rsid w:val="00F772EC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FD0CF-781C-4BFA-94F0-92D30C1A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B9"/>
  </w:style>
  <w:style w:type="paragraph" w:styleId="Footer">
    <w:name w:val="footer"/>
    <w:basedOn w:val="Normal"/>
    <w:link w:val="Foot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525C-6DEA-4806-A065-5868658F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 Rapina Zinaida Rapina</cp:lastModifiedBy>
  <cp:revision>27</cp:revision>
  <dcterms:created xsi:type="dcterms:W3CDTF">2018-01-15T12:06:00Z</dcterms:created>
  <dcterms:modified xsi:type="dcterms:W3CDTF">2018-01-20T10:18:00Z</dcterms:modified>
</cp:coreProperties>
</file>